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2F38C7" w:rsidRPr="002F38C7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Դիլիջան համայնքի Դիլիջան քաղաքի վեց բազմաբնակարան բնակելի շենքերի տանիքների հիմնանորոգման աշխատանքների տեխնիկական հսկողության ծառայությունների </w:t>
      </w:r>
      <w:r w:rsidR="002F38C7">
        <w:rPr>
          <w:rFonts w:ascii="GHEA Grapalat" w:eastAsia="Times New Roman" w:hAnsi="GHEA Grapalat" w:cs="Sylfaen"/>
          <w:b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A50FA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A50FA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3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2F38C7">
        <w:rPr>
          <w:rFonts w:ascii="GHEA Grapalat" w:eastAsia="Times New Roman" w:hAnsi="GHEA Grapalat" w:cs="Sylfaen"/>
          <w:b/>
          <w:sz w:val="20"/>
          <w:szCs w:val="20"/>
          <w:lang w:eastAsia="ru-RU"/>
        </w:rPr>
        <w:t>11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129"/>
        <w:gridCol w:w="190"/>
        <w:gridCol w:w="519"/>
        <w:gridCol w:w="266"/>
        <w:gridCol w:w="443"/>
        <w:gridCol w:w="283"/>
        <w:gridCol w:w="142"/>
        <w:gridCol w:w="117"/>
        <w:gridCol w:w="25"/>
        <w:gridCol w:w="24"/>
        <w:gridCol w:w="611"/>
        <w:gridCol w:w="73"/>
        <w:gridCol w:w="790"/>
        <w:gridCol w:w="61"/>
        <w:gridCol w:w="352"/>
        <w:gridCol w:w="73"/>
        <w:gridCol w:w="425"/>
        <w:gridCol w:w="21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EA69CA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B3207E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10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B3207E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34" w:type="dxa"/>
            <w:gridSpan w:val="10"/>
            <w:vMerge/>
            <w:shd w:val="clear" w:color="auto" w:fill="auto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B3207E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3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0032" w:rsidRPr="00CB774E" w:rsidTr="00A65E64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B90032" w:rsidRPr="00CB774E" w:rsidRDefault="00B90032" w:rsidP="00B900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Դիլիջան քաղաքի Մյասնիկյան 76 հասցեի բազմաբնակարան բնակելի շենքի տանիքի հիմնանորոգման աշխատանքների տեխնիկական հսկողության ծառայություններ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032" w:rsidRPr="00B90032" w:rsidRDefault="00B90032" w:rsidP="00B9003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9003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407916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0032" w:rsidRPr="008537FA" w:rsidRDefault="00B90032" w:rsidP="00B90032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է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B9003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90032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</w:tr>
      <w:tr w:rsidR="00B90032" w:rsidRPr="00CB774E" w:rsidTr="00A65E64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B90032" w:rsidRPr="00CB774E" w:rsidRDefault="00B90032" w:rsidP="00B900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2152BD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Դիլիջան քաղաքի Մյասնիկյան 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հասցեի բազմաբնակարան բնակելի շենքի տանիքի հիմնանորոգման աշխատանքների տեխնիկական հսկողության ծառայություններ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032" w:rsidRPr="00B90032" w:rsidRDefault="00B90032" w:rsidP="00B9003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90032">
              <w:rPr>
                <w:rFonts w:ascii="GHEA Grapalat" w:hAnsi="GHEA Grapalat"/>
                <w:b/>
                <w:sz w:val="14"/>
                <w:szCs w:val="14"/>
                <w:lang w:val="hy-AM"/>
              </w:rPr>
              <w:t>387252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</w:tr>
      <w:tr w:rsidR="00B90032" w:rsidRPr="00CB774E" w:rsidTr="00A65E64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B90032" w:rsidRPr="002F38C7" w:rsidRDefault="00B90032" w:rsidP="00B900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2152BD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Դիլիջան համայնքի Դիլիջան քաղաքի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Շահումյան 12</w:t>
            </w: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հասցեի բազմաբնակարան բնակելի շենքի տանիքի հիմնանորոգման աշխատանքների տեխնիկական հսկողության ծառայություններ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032" w:rsidRPr="00B90032" w:rsidRDefault="00B90032" w:rsidP="00B9003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90032">
              <w:rPr>
                <w:rFonts w:ascii="GHEA Grapalat" w:hAnsi="GHEA Grapalat"/>
                <w:b/>
                <w:sz w:val="14"/>
                <w:szCs w:val="14"/>
                <w:lang w:val="hy-AM"/>
              </w:rPr>
              <w:t>375540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</w:tr>
      <w:tr w:rsidR="00B90032" w:rsidRPr="00CB774E" w:rsidTr="00A65E64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B90032" w:rsidRPr="002F38C7" w:rsidRDefault="00B90032" w:rsidP="00B900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2152BD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Դիլիջան համայնքի Դիլիջան քաղաքի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Շամախյան 1ա</w:t>
            </w: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հասցեի բազմաբնակարան բնակելի շենքի տանիքի հիմնանորոգման աշխատանքների տեխնիկական հսկողության ծառայություններ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032" w:rsidRPr="00B90032" w:rsidRDefault="00B90032" w:rsidP="00B9003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9003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162540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</w:tr>
      <w:tr w:rsidR="00B90032" w:rsidRPr="00CB774E" w:rsidTr="00A65E64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B90032" w:rsidRPr="002F38C7" w:rsidRDefault="00B90032" w:rsidP="00B900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2152BD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Դիլիջան համայնքի Դիլիջան քաղաքի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Շամախյան 1բ</w:t>
            </w: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հասցեի բազմաբնակարան բնակելի շենքի տանիքի հիմնանորոգման աշխատանքների տեխնիկական հսկողության ծառայություններ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032" w:rsidRPr="00B90032" w:rsidRDefault="00B90032" w:rsidP="00B9003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9003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162420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</w:tr>
      <w:tr w:rsidR="00B90032" w:rsidRPr="00CB774E" w:rsidTr="00A65E64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B90032" w:rsidRPr="002F38C7" w:rsidRDefault="00B90032" w:rsidP="00B900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2152BD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Դիլիջան համայնքի Դիլիջան քաղաքի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Գետափնյա</w:t>
            </w: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76 հասցեի բազմաբնակարան </w:t>
            </w:r>
            <w:r w:rsidRPr="002F38C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բնակելի շենքի տանիքի հիմնանորոգման աշխատանքների տեխնիկական հսկողության ծառայություններ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90032" w:rsidRPr="00CB774E" w:rsidRDefault="00B90032" w:rsidP="00B900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032" w:rsidRPr="00B90032" w:rsidRDefault="00B90032" w:rsidP="00B9003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90032">
              <w:rPr>
                <w:rFonts w:ascii="GHEA Grapalat" w:hAnsi="GHEA Grapalat"/>
                <w:b/>
                <w:sz w:val="14"/>
                <w:szCs w:val="14"/>
                <w:lang w:val="hy-AM"/>
              </w:rPr>
              <w:t>668484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lastRenderedPageBreak/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0032" w:rsidRPr="00B90032" w:rsidRDefault="00B90032" w:rsidP="00B90032">
            <w:pPr>
              <w:rPr>
                <w:b/>
              </w:rPr>
            </w:pP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lastRenderedPageBreak/>
              <w:t>Տեխնիկական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հսկողությանը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պետք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է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իրականացվի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lastRenderedPageBreak/>
              <w:t>Պատվիրատուի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կողմից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տրամադրվող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նախագծանախահաշվային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փաստաթղթերի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հիման</w:t>
            </w:r>
            <w:r w:rsidRPr="00B90032">
              <w:rPr>
                <w:rFonts w:ascii="GHEA Grapalat" w:hAnsi="GHEA Grapalat"/>
                <w:b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Pr="00B90032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վրա</w:t>
            </w:r>
          </w:p>
        </w:tc>
      </w:tr>
      <w:tr w:rsidR="001960BC" w:rsidRPr="00CB774E" w:rsidTr="00EA69CA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rPr>
          <w:trHeight w:val="137"/>
        </w:trPr>
        <w:tc>
          <w:tcPr>
            <w:tcW w:w="436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A50FA6" w:rsidRDefault="006D5DF0" w:rsidP="006D5DF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bookmarkStart w:id="0" w:name="_GoBack"/>
            <w:bookmarkEnd w:id="0"/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1960BC" w:rsidRPr="00CB774E" w:rsidTr="00EA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EA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EA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177F5B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813" w:type="dxa"/>
            <w:gridSpan w:val="9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14" w:type="dxa"/>
            <w:gridSpan w:val="23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177F5B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13" w:type="dxa"/>
            <w:gridSpan w:val="9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2" w:type="dxa"/>
            <w:gridSpan w:val="11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EA69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177F5B">
        <w:trPr>
          <w:trHeight w:val="115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960BC" w:rsidRPr="00CB774E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«ԻԼԴԱՐՈՒՆԻ» ՍՊԸ</w:t>
            </w:r>
          </w:p>
        </w:tc>
        <w:tc>
          <w:tcPr>
            <w:tcW w:w="2572" w:type="dxa"/>
            <w:gridSpan w:val="11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80000</w:t>
            </w:r>
          </w:p>
        </w:tc>
      </w:tr>
      <w:tr w:rsidR="001960BC" w:rsidRPr="00CB774E" w:rsidTr="00177F5B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960BC" w:rsidRPr="00CB774E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«ՎԱՐԴ – 1» ՍՊԸ</w:t>
            </w:r>
          </w:p>
        </w:tc>
        <w:tc>
          <w:tcPr>
            <w:tcW w:w="2572" w:type="dxa"/>
            <w:gridSpan w:val="11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149000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149000</w:t>
            </w:r>
          </w:p>
        </w:tc>
      </w:tr>
      <w:tr w:rsidR="001960BC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960BC" w:rsidRPr="00CB774E" w:rsidRDefault="00B3207E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3207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,,Խաչմիշշին,, ՍՊԸ</w:t>
            </w:r>
          </w:p>
        </w:tc>
        <w:tc>
          <w:tcPr>
            <w:tcW w:w="2572" w:type="dxa"/>
            <w:gridSpan w:val="11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169166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32167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203000</w:t>
            </w:r>
          </w:p>
        </w:tc>
      </w:tr>
      <w:tr w:rsidR="001960BC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4418E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960BC" w:rsidRPr="00CB774E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«Սերպանտին ինժեներինգ»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176000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176000</w:t>
            </w:r>
          </w:p>
        </w:tc>
      </w:tr>
      <w:tr w:rsidR="001960BC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Default="00B3207E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960BC" w:rsidRPr="00CB774E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«Ռիջիդ»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960BC" w:rsidRPr="004418E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«Տեխնո 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195000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«Սարդարյանշին»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267000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267000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«ԿՈՓ»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«Գարեգին Մկրտչյան Լեռնիկի» ԱՁ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294800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294800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«Գեղարքունիք Նաիրի»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«ԱՐՍ-ԱՆՆ»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303900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303900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339930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67986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407916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«ԻԼԴԱՐՈՒՆԻ»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«ՎԱՐԴ – 1»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148000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148000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3207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,,Խաչմիշշին,,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160833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32167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193000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«Սերպանտին ինժեներինգ»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168000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168000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«Ռիջիդ»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«Տեխնո 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195000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«Սարդարյանշին»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254000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254000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«ԿՈՓ»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«Գարեգին Մկրտչյան Լեռնիկի» ԱՁ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285600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285600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«Գեղարքունիք Նաիրի»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«ԱՐՍ-ԱՆՆ»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287400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287400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322710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64542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387252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3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«ԻԼԴԱՐՈՒՆԻ»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«ՎԱՐԴ – 1»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146000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146000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3207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,,Խաչմիշշին,,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155833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31167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187000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«Սերպանտին ինժեներինգ»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158000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158000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«Ռիջիդ»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«Տեխնո 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195000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«Սարդարյանշին»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236000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236000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«ԿՈՓ»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«Գարեգին Մկրտչյան Լեռնիկի» ԱՁ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271420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271420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«Գեղարքունիք Նաիրի»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«ԱՐՍ-ԱՆՆ»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279400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279400</w:t>
            </w:r>
          </w:p>
        </w:tc>
      </w:tr>
      <w:tr w:rsidR="00B34C08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B34C08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B34C08" w:rsidRP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34C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B34C08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312950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62590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B34C08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375540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4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«ԻԼԴԱՐՈՒՆԻ»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«ՎԱՐԴ – 1»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61000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61000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3207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,,Խաչմիշշին,,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66666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13334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«Սերպանտին ինժեներինգ»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158000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158000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«Ռիջիդ»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«Տեխնո 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«Սարդարյանշին»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119000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119000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«ԿՈՓ»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«Գարեգին Մկրտչյան Լեռնիկի» ԱՁ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«Գեղարքունիք Նաիրի»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«ԱՐՍ-ԱՆՆ»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175000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135450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27090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162540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5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«ԻԼԴԱՐՈՒՆԻ»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«ՎԱՐԴ – 1»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61000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61000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3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3207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,,Խաչմիշշին,,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66666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13334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«Սերպանտին ինժեներինգ»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158000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158000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«Ռիջիդ»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«Տեխնո 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«Սարդարյանշին»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119000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119000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«ԿՈՓ»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«Գարեգին Մկրտչյան Լեռնիկի» ԱՁ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129600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129600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«Գեղարքունիք Նաիրի»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«ԱՐՍ-ԱՆՆ»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153000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153000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135350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27070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162420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Չափաբաժին 6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«ԻԼԴԱՐՈՒՆԻ»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«ՎԱՐԴ – 1»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259000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259000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3207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,,Խաչմիշշին,,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277500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55500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333000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«Սերպանտին ինժեներինգ»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286000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286000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«Ռիջիդ»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EA69CA" w:rsidRDefault="00EA69CA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«Տեխնո 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295000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«Սարդարյանշին»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«ԿՈՓ»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460000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460000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«Գարեգին Մկրտչյան Լեռնիկի» ԱՁ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454350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454350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«Գեղարքունիք Նաիրի»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«ԱՐՍ-ԱՆՆ»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498360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498360</w:t>
            </w:r>
          </w:p>
        </w:tc>
      </w:tr>
      <w:tr w:rsidR="00177F5B" w:rsidRPr="00CB774E" w:rsidTr="00177F5B">
        <w:tc>
          <w:tcPr>
            <w:tcW w:w="1385" w:type="dxa"/>
            <w:gridSpan w:val="3"/>
            <w:shd w:val="clear" w:color="auto" w:fill="auto"/>
            <w:vAlign w:val="center"/>
          </w:tcPr>
          <w:p w:rsid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177F5B" w:rsidRPr="00A50FA6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545000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77F5B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109000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77F5B" w:rsidRPr="00B34C08" w:rsidRDefault="00B34C08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654000</w:t>
            </w: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177F5B" w:rsidRDefault="00177F5B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</w:tr>
      <w:tr w:rsidR="001960BC" w:rsidRPr="00CB774E" w:rsidTr="00EA69CA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EA69C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1"/>
            <w:shd w:val="clear" w:color="auto" w:fill="auto"/>
            <w:vAlign w:val="center"/>
          </w:tcPr>
          <w:p w:rsidR="001960BC" w:rsidRPr="00CB774E" w:rsidRDefault="001960BC" w:rsidP="00EA69C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EA69CA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77F5B" w:rsidP="00177F5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EA69CA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EA69CA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77F5B" w:rsidP="00177F5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77F5B" w:rsidP="00177F5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1960BC" w:rsidRPr="00CB774E" w:rsidTr="00EA69CA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77F5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0761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EA69C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77F5B" w:rsidP="00A50FA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EA69C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77F5B" w:rsidP="00177F5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EA69CA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EA69CA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EA69CA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EA69CA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177F5B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177F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-6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177F5B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«ԻԼԴԱՐՈՒՆԻ»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1960BC" w:rsidRPr="00CB774E" w:rsidRDefault="001960BC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1960BC" w:rsidRPr="00CB774E" w:rsidRDefault="00B3207E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77F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177F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960BC" w:rsidRPr="00CB774E" w:rsidRDefault="000761CA" w:rsidP="00B3207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B3207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071014" w:rsidRDefault="00071014" w:rsidP="00B3207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355000</w:t>
            </w:r>
          </w:p>
        </w:tc>
      </w:tr>
      <w:tr w:rsidR="001960BC" w:rsidRPr="00CB774E" w:rsidTr="00EA69CA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EA69C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74FD0" w:rsidRPr="00CB774E" w:rsidTr="00EA69CA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574FD0" w:rsidRPr="00177F5B" w:rsidRDefault="00574FD0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177F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-6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574FD0" w:rsidRPr="00CB774E" w:rsidRDefault="00177F5B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«ԻԼԴԱՐՈՒՆԻ»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F5B" w:rsidRPr="00177F5B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Հրազդան, Անդրանիկի 44</w:t>
            </w:r>
          </w:p>
          <w:p w:rsidR="00574FD0" w:rsidRPr="00CB774E" w:rsidRDefault="00177F5B" w:rsidP="00177F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77F5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041-21-00-20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EA69CA" w:rsidRDefault="00EA69C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A69CA"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u w:val="none"/>
                <w:lang w:eastAsia="ru-RU"/>
              </w:rPr>
              <w:t>tender-consult1</w:t>
            </w:r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u w:val="none"/>
                <w:lang w:eastAsia="ru-RU"/>
              </w:rPr>
              <w:t>@yandex.ru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B3207E" w:rsidRDefault="00EA69C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163158053336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B3207E" w:rsidRDefault="00EA69CA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03027168</w:t>
            </w: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EA69C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EA69C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EA69C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EA69C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EA69C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EA69C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EA69CA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EA69C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EA69C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EA69C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EA69C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EA69CA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EA69C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EA69CA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A69C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EA69CA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960BC" w:rsidRPr="00CB774E" w:rsidRDefault="001960BC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EA69CA" w:rsidP="00EA69C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960BC" w:rsidRPr="001A1999" w:rsidRDefault="001960BC" w:rsidP="001960B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960BC" w:rsidRDefault="001960BC" w:rsidP="001960BC"/>
    <w:p w:rsidR="00532355" w:rsidRDefault="00532355"/>
    <w:sectPr w:rsidR="00532355" w:rsidSect="00EA69CA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C7" w:rsidRDefault="00DB08C7" w:rsidP="001960BC">
      <w:pPr>
        <w:spacing w:before="0" w:after="0"/>
      </w:pPr>
      <w:r>
        <w:separator/>
      </w:r>
    </w:p>
  </w:endnote>
  <w:endnote w:type="continuationSeparator" w:id="0">
    <w:p w:rsidR="00DB08C7" w:rsidRDefault="00DB08C7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C7" w:rsidRDefault="00DB08C7" w:rsidP="001960BC">
      <w:pPr>
        <w:spacing w:before="0" w:after="0"/>
      </w:pPr>
      <w:r>
        <w:separator/>
      </w:r>
    </w:p>
  </w:footnote>
  <w:footnote w:type="continuationSeparator" w:id="0">
    <w:p w:rsidR="00DB08C7" w:rsidRDefault="00DB08C7" w:rsidP="001960BC">
      <w:pPr>
        <w:spacing w:before="0" w:after="0"/>
      </w:pPr>
      <w:r>
        <w:continuationSeparator/>
      </w:r>
    </w:p>
  </w:footnote>
  <w:footnote w:id="1">
    <w:p w:rsidR="00EA69CA" w:rsidRPr="00541A77" w:rsidRDefault="00EA69CA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EA69CA" w:rsidRPr="002D0BF6" w:rsidRDefault="00EA69CA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EA69CA" w:rsidRPr="002D0BF6" w:rsidRDefault="00EA69CA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A69CA" w:rsidRPr="002D0BF6" w:rsidRDefault="00EA69CA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EA69CA" w:rsidRPr="002D0BF6" w:rsidRDefault="00EA69CA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A69CA" w:rsidRPr="00871366" w:rsidRDefault="00EA69CA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A69CA" w:rsidRPr="002D0BF6" w:rsidRDefault="00EA69CA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A69CA" w:rsidRPr="0078682E" w:rsidRDefault="00EA69CA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EA69CA" w:rsidRPr="0078682E" w:rsidRDefault="00EA69CA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EA69CA" w:rsidRPr="00005B9C" w:rsidRDefault="00EA69CA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071014"/>
    <w:rsid w:val="000761CA"/>
    <w:rsid w:val="00177F5B"/>
    <w:rsid w:val="001960BC"/>
    <w:rsid w:val="001B2B05"/>
    <w:rsid w:val="002152BD"/>
    <w:rsid w:val="002E56F9"/>
    <w:rsid w:val="002F38C7"/>
    <w:rsid w:val="004418EA"/>
    <w:rsid w:val="00453C89"/>
    <w:rsid w:val="00532355"/>
    <w:rsid w:val="00574FD0"/>
    <w:rsid w:val="005965BB"/>
    <w:rsid w:val="005E7341"/>
    <w:rsid w:val="006D5DF0"/>
    <w:rsid w:val="00831E6E"/>
    <w:rsid w:val="00921AA8"/>
    <w:rsid w:val="00A40174"/>
    <w:rsid w:val="00A45CFC"/>
    <w:rsid w:val="00A50FA6"/>
    <w:rsid w:val="00AC39E1"/>
    <w:rsid w:val="00AF7CDC"/>
    <w:rsid w:val="00B21487"/>
    <w:rsid w:val="00B3207E"/>
    <w:rsid w:val="00B34C08"/>
    <w:rsid w:val="00B90032"/>
    <w:rsid w:val="00DB08C7"/>
    <w:rsid w:val="00DD0F68"/>
    <w:rsid w:val="00DF376D"/>
    <w:rsid w:val="00EA69CA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B90032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90032"/>
    <w:rPr>
      <w:rFonts w:ascii="Baltica" w:eastAsia="Times New Roman" w:hAnsi="Baltica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2023-04-28T07:25:00Z</cp:lastPrinted>
  <dcterms:created xsi:type="dcterms:W3CDTF">2021-08-02T06:39:00Z</dcterms:created>
  <dcterms:modified xsi:type="dcterms:W3CDTF">2023-04-28T07:33:00Z</dcterms:modified>
</cp:coreProperties>
</file>