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r w:rsidRPr="00207B47">
        <w:rPr>
          <w:rFonts w:ascii="GHEA Grapalat" w:eastAsia="Times New Roman" w:hAnsi="GHEA Grapalat" w:cs="Times New Roman"/>
          <w:b/>
          <w:bCs/>
          <w:sz w:val="18"/>
          <w:szCs w:val="18"/>
        </w:rPr>
        <w:t>Հավելված</w:t>
      </w:r>
      <w:proofErr w:type="spellEnd"/>
      <w:r w:rsidRPr="00207B47">
        <w:rPr>
          <w:rFonts w:ascii="GHEA Grapalat" w:eastAsia="Times New Roman" w:hAnsi="GHEA Grapalat" w:cs="Times New Roman"/>
          <w:b/>
          <w:bCs/>
          <w:sz w:val="18"/>
          <w:szCs w:val="18"/>
        </w:rPr>
        <w:t>՝</w:t>
      </w:r>
    </w:p>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r w:rsidRPr="00207B47">
        <w:rPr>
          <w:rFonts w:ascii="GHEA Grapalat" w:eastAsia="Times New Roman" w:hAnsi="GHEA Grapalat" w:cs="Times New Roman"/>
          <w:b/>
          <w:bCs/>
          <w:sz w:val="18"/>
          <w:szCs w:val="18"/>
        </w:rPr>
        <w:t>Հայաստանի</w:t>
      </w:r>
      <w:proofErr w:type="spellEnd"/>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Հանրապետության</w:t>
      </w:r>
      <w:proofErr w:type="spellEnd"/>
      <w:r w:rsidRPr="00207B47">
        <w:rPr>
          <w:rFonts w:ascii="GHEA Grapalat" w:eastAsia="Times New Roman" w:hAnsi="GHEA Grapalat" w:cs="Times New Roman"/>
          <w:b/>
          <w:bCs/>
          <w:sz w:val="18"/>
          <w:szCs w:val="18"/>
        </w:rPr>
        <w:t xml:space="preserve"> </w:t>
      </w:r>
      <w:r w:rsidRPr="00207B47">
        <w:rPr>
          <w:rFonts w:ascii="GHEA Grapalat" w:eastAsia="Times New Roman" w:hAnsi="GHEA Grapalat" w:cs="Times New Roman"/>
          <w:b/>
          <w:bCs/>
          <w:sz w:val="18"/>
          <w:szCs w:val="18"/>
          <w:lang w:val="hy-AM"/>
        </w:rPr>
        <w:t xml:space="preserve">Տավուշի </w:t>
      </w:r>
    </w:p>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proofErr w:type="gramStart"/>
      <w:r w:rsidRPr="00207B47">
        <w:rPr>
          <w:rFonts w:ascii="GHEA Grapalat" w:eastAsia="Times New Roman" w:hAnsi="GHEA Grapalat" w:cs="Times New Roman"/>
          <w:b/>
          <w:bCs/>
          <w:sz w:val="18"/>
          <w:szCs w:val="18"/>
        </w:rPr>
        <w:t>մարզի</w:t>
      </w:r>
      <w:proofErr w:type="spellEnd"/>
      <w:proofErr w:type="gramEnd"/>
      <w:r w:rsidRPr="00207B47">
        <w:rPr>
          <w:rFonts w:ascii="GHEA Grapalat" w:eastAsia="Times New Roman" w:hAnsi="GHEA Grapalat" w:cs="Times New Roman"/>
          <w:b/>
          <w:bCs/>
          <w:sz w:val="18"/>
          <w:szCs w:val="18"/>
        </w:rPr>
        <w:t xml:space="preserve"> </w:t>
      </w:r>
      <w:r w:rsidRPr="00207B47">
        <w:rPr>
          <w:rFonts w:ascii="GHEA Grapalat" w:eastAsia="Times New Roman" w:hAnsi="GHEA Grapalat" w:cs="Times New Roman"/>
          <w:b/>
          <w:bCs/>
          <w:sz w:val="18"/>
          <w:szCs w:val="18"/>
          <w:lang w:val="hy-AM"/>
        </w:rPr>
        <w:t>Դիլիջան</w:t>
      </w:r>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համայնքի</w:t>
      </w:r>
      <w:proofErr w:type="spellEnd"/>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ավագանու</w:t>
      </w:r>
      <w:proofErr w:type="spellEnd"/>
    </w:p>
    <w:p w:rsidR="00BB0A62" w:rsidRPr="009B583A" w:rsidRDefault="00BB0A62" w:rsidP="00BB0A62">
      <w:pPr>
        <w:spacing w:after="0" w:line="240" w:lineRule="auto"/>
        <w:jc w:val="right"/>
        <w:rPr>
          <w:rFonts w:ascii="GHEA Grapalat" w:eastAsia="Times New Roman" w:hAnsi="GHEA Grapalat" w:cs="Times New Roman"/>
          <w:sz w:val="18"/>
          <w:szCs w:val="18"/>
        </w:rPr>
      </w:pPr>
      <w:r>
        <w:rPr>
          <w:rFonts w:ascii="GHEA Grapalat" w:eastAsia="Times New Roman" w:hAnsi="GHEA Grapalat" w:cs="Times New Roman"/>
          <w:b/>
          <w:bCs/>
          <w:sz w:val="18"/>
          <w:szCs w:val="18"/>
        </w:rPr>
        <w:t>2023</w:t>
      </w:r>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թվականի</w:t>
      </w:r>
      <w:proofErr w:type="spellEnd"/>
      <w:r w:rsidRPr="00207B47">
        <w:rPr>
          <w:rFonts w:ascii="GHEA Grapalat" w:eastAsia="Times New Roman" w:hAnsi="GHEA Grapalat" w:cs="Times New Roman"/>
          <w:b/>
          <w:bCs/>
          <w:sz w:val="18"/>
          <w:szCs w:val="18"/>
        </w:rPr>
        <w:t xml:space="preserve"> </w:t>
      </w:r>
      <w:r>
        <w:rPr>
          <w:rFonts w:ascii="GHEA Grapalat" w:eastAsia="Times New Roman" w:hAnsi="GHEA Grapalat" w:cs="Times New Roman"/>
          <w:b/>
          <w:bCs/>
          <w:sz w:val="18"/>
          <w:szCs w:val="18"/>
          <w:lang w:val="hy-AM"/>
        </w:rPr>
        <w:t>փետրվարի 17</w:t>
      </w:r>
      <w:r w:rsidRPr="00207B47">
        <w:rPr>
          <w:rFonts w:ascii="GHEA Grapalat" w:eastAsia="Times New Roman" w:hAnsi="GHEA Grapalat" w:cs="Times New Roman"/>
          <w:b/>
          <w:bCs/>
          <w:sz w:val="18"/>
          <w:szCs w:val="18"/>
        </w:rPr>
        <w:t>-ի</w:t>
      </w:r>
    </w:p>
    <w:p w:rsidR="00BB0A62" w:rsidRPr="00207B47" w:rsidRDefault="00BB0A62" w:rsidP="00BB0A62">
      <w:pPr>
        <w:spacing w:after="0" w:line="240" w:lineRule="auto"/>
        <w:jc w:val="right"/>
        <w:rPr>
          <w:rFonts w:ascii="GHEA Grapalat" w:eastAsia="Times New Roman" w:hAnsi="GHEA Grapalat" w:cs="Times New Roman"/>
          <w:b/>
          <w:bCs/>
          <w:sz w:val="18"/>
          <w:szCs w:val="18"/>
          <w:u w:val="single"/>
          <w:lang w:val="hy-AM"/>
        </w:rPr>
      </w:pPr>
      <w:proofErr w:type="spellStart"/>
      <w:r>
        <w:rPr>
          <w:rFonts w:ascii="GHEA Grapalat" w:eastAsia="Times New Roman" w:hAnsi="GHEA Grapalat" w:cs="Times New Roman"/>
          <w:b/>
          <w:bCs/>
          <w:sz w:val="18"/>
          <w:szCs w:val="18"/>
          <w:u w:val="single"/>
        </w:rPr>
        <w:t>Թիվ</w:t>
      </w:r>
      <w:proofErr w:type="spellEnd"/>
      <w:r>
        <w:rPr>
          <w:rFonts w:ascii="GHEA Grapalat" w:eastAsia="Times New Roman" w:hAnsi="GHEA Grapalat" w:cs="Times New Roman"/>
          <w:b/>
          <w:bCs/>
          <w:sz w:val="18"/>
          <w:szCs w:val="18"/>
          <w:u w:val="single"/>
        </w:rPr>
        <w:t xml:space="preserve"> </w:t>
      </w:r>
      <w:r>
        <w:rPr>
          <w:rFonts w:ascii="GHEA Grapalat" w:eastAsia="Times New Roman" w:hAnsi="GHEA Grapalat" w:cs="Times New Roman"/>
          <w:b/>
          <w:bCs/>
          <w:sz w:val="18"/>
          <w:szCs w:val="18"/>
          <w:u w:val="single"/>
          <w:lang w:val="hy-AM"/>
        </w:rPr>
        <w:t xml:space="preserve">     -Լ</w:t>
      </w:r>
      <w:bookmarkStart w:id="0" w:name="_GoBack"/>
      <w:bookmarkEnd w:id="0"/>
      <w:r w:rsidRPr="00207B47">
        <w:rPr>
          <w:rFonts w:ascii="GHEA Grapalat" w:eastAsia="Times New Roman" w:hAnsi="GHEA Grapalat" w:cs="Times New Roman"/>
          <w:b/>
          <w:bCs/>
          <w:sz w:val="18"/>
          <w:szCs w:val="18"/>
          <w:u w:val="single"/>
        </w:rPr>
        <w:t xml:space="preserve"> </w:t>
      </w:r>
      <w:proofErr w:type="spellStart"/>
      <w:r w:rsidRPr="00207B47">
        <w:rPr>
          <w:rFonts w:ascii="GHEA Grapalat" w:eastAsia="Times New Roman" w:hAnsi="GHEA Grapalat" w:cs="Times New Roman"/>
          <w:b/>
          <w:bCs/>
          <w:sz w:val="18"/>
          <w:szCs w:val="18"/>
          <w:u w:val="single"/>
        </w:rPr>
        <w:t>որոշմա</w:t>
      </w:r>
      <w:proofErr w:type="spellEnd"/>
      <w:r w:rsidRPr="00207B47">
        <w:rPr>
          <w:rFonts w:ascii="GHEA Grapalat" w:eastAsia="Times New Roman" w:hAnsi="GHEA Grapalat" w:cs="Times New Roman"/>
          <w:b/>
          <w:bCs/>
          <w:sz w:val="18"/>
          <w:szCs w:val="18"/>
          <w:u w:val="single"/>
          <w:lang w:val="hy-AM"/>
        </w:rPr>
        <w:t>ն</w:t>
      </w:r>
    </w:p>
    <w:p w:rsidR="00BB0A62" w:rsidRPr="00207B47" w:rsidRDefault="00BB0A62" w:rsidP="00BB0A62">
      <w:pPr>
        <w:spacing w:after="0" w:line="240" w:lineRule="auto"/>
        <w:jc w:val="center"/>
        <w:rPr>
          <w:rFonts w:ascii="GHEA Grapalat" w:eastAsia="Times New Roman" w:hAnsi="GHEA Grapalat" w:cs="Times New Roman"/>
          <w:b/>
          <w:bCs/>
          <w:sz w:val="21"/>
          <w:szCs w:val="21"/>
          <w:lang w:val="hy-AM"/>
        </w:rPr>
      </w:pPr>
    </w:p>
    <w:p w:rsidR="00BB0A62" w:rsidRPr="009B583A" w:rsidRDefault="00BB0A62" w:rsidP="00BB0A62">
      <w:pPr>
        <w:spacing w:after="0" w:line="240" w:lineRule="auto"/>
        <w:jc w:val="center"/>
        <w:rPr>
          <w:rFonts w:ascii="GHEA Grapalat" w:eastAsia="Times New Roman" w:hAnsi="GHEA Grapalat" w:cs="Times New Roman"/>
          <w:b/>
          <w:bCs/>
          <w:sz w:val="21"/>
          <w:szCs w:val="21"/>
          <w:lang w:val="hy-AM"/>
        </w:rPr>
      </w:pPr>
      <w:r w:rsidRPr="00207B47">
        <w:rPr>
          <w:rFonts w:ascii="GHEA Grapalat" w:eastAsia="Times New Roman" w:hAnsi="GHEA Grapalat" w:cs="Times New Roman"/>
          <w:b/>
          <w:bCs/>
          <w:sz w:val="21"/>
          <w:szCs w:val="21"/>
          <w:lang w:val="hy-AM"/>
        </w:rPr>
        <w:t>ԴԻԼԻՋԱՆ</w:t>
      </w:r>
      <w:r w:rsidRPr="009B583A">
        <w:rPr>
          <w:rFonts w:ascii="GHEA Grapalat" w:eastAsia="Times New Roman" w:hAnsi="GHEA Grapalat" w:cs="Times New Roman"/>
          <w:b/>
          <w:bCs/>
          <w:sz w:val="21"/>
          <w:szCs w:val="21"/>
          <w:lang w:val="hy-AM"/>
        </w:rPr>
        <w:t xml:space="preserve">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w:t>
      </w:r>
    </w:p>
    <w:p w:rsidR="00BB0A62" w:rsidRPr="009B583A" w:rsidRDefault="00BB0A62" w:rsidP="00BB0A62">
      <w:pPr>
        <w:spacing w:after="0" w:line="240" w:lineRule="auto"/>
        <w:jc w:val="both"/>
        <w:rPr>
          <w:rFonts w:ascii="GHEA Grapalat" w:eastAsia="Times New Roman" w:hAnsi="GHEA Grapalat" w:cs="Times New Roman"/>
          <w:sz w:val="21"/>
          <w:szCs w:val="21"/>
          <w:lang w:val="hy-AM"/>
        </w:rPr>
      </w:pPr>
      <w:r w:rsidRPr="009B583A">
        <w:rPr>
          <w:rFonts w:ascii="Calibri" w:eastAsia="Times New Roman" w:hAnsi="Calibri" w:cs="Calibri"/>
          <w:sz w:val="21"/>
          <w:szCs w:val="21"/>
          <w:lang w:val="hy-AM"/>
        </w:rPr>
        <w:t> </w:t>
      </w:r>
    </w:p>
    <w:p w:rsidR="00BB0A62" w:rsidRPr="00BB0A62" w:rsidRDefault="00BB0A62" w:rsidP="00BB0A62">
      <w:pPr>
        <w:spacing w:after="0" w:line="240" w:lineRule="auto"/>
        <w:jc w:val="center"/>
        <w:rPr>
          <w:rFonts w:ascii="GHEA Grapalat" w:eastAsia="Times New Roman" w:hAnsi="GHEA Grapalat" w:cs="Times New Roman"/>
          <w:b/>
          <w:bCs/>
          <w:sz w:val="21"/>
          <w:szCs w:val="21"/>
          <w:lang w:val="hy-AM"/>
        </w:rPr>
      </w:pPr>
      <w:r w:rsidRPr="00BB0A62">
        <w:rPr>
          <w:rFonts w:ascii="GHEA Grapalat" w:eastAsia="Times New Roman" w:hAnsi="GHEA Grapalat" w:cs="Times New Roman"/>
          <w:b/>
          <w:bCs/>
          <w:sz w:val="21"/>
          <w:szCs w:val="21"/>
          <w:lang w:val="hy-AM"/>
        </w:rPr>
        <w:t>ԸՆԴՀԱՆՈՒՐ ԴՐՈՒՅԹՆԵՐ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1.</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Սույնով</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սահմանվում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են</w:t>
      </w:r>
      <w:r w:rsidRPr="00BB0A62">
        <w:rPr>
          <w:rFonts w:ascii="GHEA Grapalat" w:eastAsia="Times New Roman" w:hAnsi="GHEA Grapalat" w:cs="Times New Roman"/>
          <w:sz w:val="21"/>
          <w:szCs w:val="21"/>
          <w:lang w:val="hy-AM"/>
        </w:rPr>
        <w:t xml:space="preserve"> </w:t>
      </w:r>
      <w:r w:rsidRPr="00207B47">
        <w:rPr>
          <w:rFonts w:ascii="GHEA Grapalat" w:eastAsia="Times New Roman" w:hAnsi="GHEA Grapalat" w:cs="Times New Roman"/>
          <w:sz w:val="21"/>
          <w:szCs w:val="21"/>
          <w:lang w:val="hy-AM"/>
        </w:rPr>
        <w:t>Դիլիջան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համայնքի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վարչական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տարածքում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գտնվող</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հրաժեշտի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ծիսակատարության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ծառայությունների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մատուցման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համար</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նախատեսված</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շենքերին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շինություններին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այսուհետ՝</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w:t>
      </w:r>
      <w:r w:rsidRPr="00BB0A62">
        <w:rPr>
          <w:rFonts w:ascii="GHEA Grapalat" w:eastAsia="Times New Roman" w:hAnsi="GHEA Grapalat" w:cs="Times New Roman"/>
          <w:sz w:val="21"/>
          <w:szCs w:val="21"/>
          <w:lang w:val="hy-AM"/>
        </w:rPr>
        <w:t>տի իրականացման սրահ) ներկայացվող սահմանափակումները, պահանջները և պայմանները: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2.</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ծառայություններ</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իրականացնելու</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մատուցելու</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թույլտվությունը</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տալիս</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է</w:t>
      </w:r>
      <w:r w:rsidRPr="00BB0A62">
        <w:rPr>
          <w:rFonts w:ascii="GHEA Grapalat" w:eastAsia="Times New Roman" w:hAnsi="GHEA Grapalat" w:cs="Times New Roman"/>
          <w:sz w:val="21"/>
          <w:szCs w:val="21"/>
          <w:lang w:val="hy-AM"/>
        </w:rPr>
        <w:t xml:space="preserve"> </w:t>
      </w:r>
      <w:r w:rsidRPr="00207B47">
        <w:rPr>
          <w:rFonts w:ascii="GHEA Grapalat" w:eastAsia="Times New Roman" w:hAnsi="GHEA Grapalat" w:cs="Times New Roman"/>
          <w:sz w:val="21"/>
          <w:szCs w:val="21"/>
          <w:lang w:val="hy-AM"/>
        </w:rPr>
        <w:t>Դիլիջան համայնքի ղեկավարը</w:t>
      </w:r>
      <w:r w:rsidRPr="00BB0A62">
        <w:rPr>
          <w:rFonts w:ascii="GHEA Grapalat" w:eastAsia="Times New Roman" w:hAnsi="GHEA Grapalat" w:cs="Arial Unicode"/>
          <w:sz w:val="21"/>
          <w:szCs w:val="21"/>
          <w:lang w:val="hy-AM"/>
        </w:rPr>
        <w:t>՝</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ընթացիկ</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տարվա</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տեղական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տուրքի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վճարման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անդորրագրի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հիման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վրա</w:t>
      </w:r>
      <w:r w:rsidRPr="00BB0A62">
        <w:rPr>
          <w:rFonts w:ascii="GHEA Grapalat" w:eastAsia="Times New Roman" w:hAnsi="GHEA Grapalat" w:cs="Times New Roman"/>
          <w:sz w:val="21"/>
          <w:szCs w:val="21"/>
          <w:lang w:val="hy-AM"/>
        </w:rPr>
        <w:t>,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3.</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Առանց</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թույլտվության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w:t>
      </w:r>
      <w:r w:rsidRPr="00BB0A62">
        <w:rPr>
          <w:rFonts w:ascii="GHEA Grapalat" w:eastAsia="Times New Roman" w:hAnsi="GHEA Grapalat" w:cs="Times New Roman"/>
          <w:sz w:val="21"/>
          <w:szCs w:val="21"/>
          <w:lang w:val="hy-AM"/>
        </w:rPr>
        <w:t>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jc w:val="both"/>
        <w:rPr>
          <w:rFonts w:ascii="GHEA Grapalat" w:eastAsia="Times New Roman" w:hAnsi="GHEA Grapalat" w:cs="Times New Roman"/>
          <w:b/>
          <w:bCs/>
          <w:sz w:val="21"/>
          <w:szCs w:val="21"/>
          <w:lang w:val="hy-AM"/>
        </w:rPr>
      </w:pPr>
      <w:r w:rsidRPr="00BB0A62">
        <w:rPr>
          <w:rFonts w:ascii="GHEA Grapalat" w:eastAsia="Times New Roman" w:hAnsi="GHEA Grapalat" w:cs="Times New Roman"/>
          <w:b/>
          <w:bCs/>
          <w:sz w:val="21"/>
          <w:szCs w:val="21"/>
          <w:lang w:val="hy-AM"/>
        </w:rPr>
        <w:t>ՔԱՂԱՔԱՑԻԱԿԱՆ ՀՈԳԵՀԱՆԳՍՏԻ ԻՐԱԿԱՆԱՑՄԱՆ ՍՐԱՀՆԵՐԻՆ ՆԵՐԿԱՅԱՑՎՈՂ ՍԱՀՄԱՆԱՓԱԿՈՒՄՆԵՐԸ, ՊԱՀԱՆՋՆԵՐԸ ԵՎ ՊԱՅՄԱՆՆԵՐԸ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4.</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սրահները</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կարող</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են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գտնվել՝</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1) ուսումնական, կրթական, մշակութային, առողջապահական, մարզական և սոցիալական կազմակերպություններից, հիմնարկներից, հաստատություններից, հյուրանոցներից, բազմաբնակարան շենքերից, պետական կառավարման և տեղական 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ա. հիվանդանոցներում գործող ախտաբանաանատոմիական բաժիններում կամ բաժանմունքներում, կամ</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բ. գերեզմանատների զբաղեցված հողամասի սահմանից մինչև 50մ հեռավորության վրա, կամ</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գ. միայն անհատական բնակելի տներից և (կամ) հանրային սննդի օբյեկտներից մինչև սույն կետի առաջին ենթակետում նշված հեռավորությունների վրա և առկա է դրանց սեփականատերերի գրավոր համաձայնությունը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lastRenderedPageBreak/>
        <w:t>5.</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w:t>
      </w:r>
      <w:r w:rsidRPr="00BB0A62">
        <w:rPr>
          <w:rFonts w:ascii="GHEA Grapalat" w:eastAsia="Times New Roman" w:hAnsi="GHEA Grapalat" w:cs="Times New Roman"/>
          <w:sz w:val="21"/>
          <w:szCs w:val="21"/>
          <w:lang w:val="hy-AM"/>
        </w:rPr>
        <w:t>ն սրահները պետք է բավարարեն հետևյալ պահանջներին և պայմաններին՝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1) Քաղաքացիական հոգեհանգստի իրականացման սրահները պետք է ունենան՝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ա. նախասրահ՝ հանդերձարանով,</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բ. հանգուցյալի մարմնի և (կամ) աճյունի տեղադրման համար նախատեսված սենյակ,</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գ. շուրջօրյա աշխատանքային ռեժիմով դիակների պահման համար առանձնացված վայր (տարածք),</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դ. սանհանգույց (առնվազն 2 հատ, որից մեկը պետք է մատչելի լինի տեղաշարժման դժվարություններ ունեցող անձանց համար),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ե. Հայաստանի Հանրապետության օրենսդրությամբ նախատեսված առաջին բժշկական օգնության համար անհրաժեշտ դեղորայքով և կահավորմամբ սենյակ,</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զ. հուղարկավորությունը ստանձնողների ընդունման համար նախատեսված առանձին մուտքով գրասենյակային տարածք,</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ծաղկեպսակները տեսանելի չլինեն՝ բացառությամբ ավտոկայանատեղիի,</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5) Հայաստանի Հանրապետության կառավարության 2002 թվականի մարտի 19-ի N 270 որոշման պահանջներին համապատասխան և հասցեի նշմամբ ցուցանակներ, ընդ որում ցուցանակները պետք է լինեն լուսավորված,</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GHEA Grapalat" w:eastAsia="Times New Roman" w:hAnsi="GHEA Grapalat" w:cs="Times New Roman"/>
          <w:sz w:val="21"/>
          <w:szCs w:val="21"/>
        </w:rPr>
        <w:t xml:space="preserve">7) </w:t>
      </w:r>
      <w:proofErr w:type="spellStart"/>
      <w:r w:rsidRPr="009B583A">
        <w:rPr>
          <w:rFonts w:ascii="GHEA Grapalat" w:eastAsia="Times New Roman" w:hAnsi="GHEA Grapalat" w:cs="Times New Roman"/>
          <w:sz w:val="21"/>
          <w:szCs w:val="21"/>
        </w:rPr>
        <w:t>քաղաքացիական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իրականացման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սրահին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կից</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պետք</w:t>
      </w:r>
      <w:proofErr w:type="spellEnd"/>
      <w:r w:rsidRPr="009B583A">
        <w:rPr>
          <w:rFonts w:ascii="GHEA Grapalat" w:eastAsia="Times New Roman" w:hAnsi="GHEA Grapalat" w:cs="Times New Roman"/>
          <w:sz w:val="21"/>
          <w:szCs w:val="21"/>
        </w:rPr>
        <w:t xml:space="preserve"> է </w:t>
      </w:r>
      <w:proofErr w:type="spellStart"/>
      <w:r w:rsidRPr="009B583A">
        <w:rPr>
          <w:rFonts w:ascii="GHEA Grapalat" w:eastAsia="Times New Roman" w:hAnsi="GHEA Grapalat" w:cs="Times New Roman"/>
          <w:sz w:val="21"/>
          <w:szCs w:val="21"/>
        </w:rPr>
        <w:t>լինի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հանգուցյալի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մարմնի</w:t>
      </w:r>
      <w:proofErr w:type="spellEnd"/>
      <w:r w:rsidRPr="009B583A">
        <w:rPr>
          <w:rFonts w:ascii="GHEA Grapalat" w:eastAsia="Times New Roman" w:hAnsi="GHEA Grapalat" w:cs="Times New Roman"/>
          <w:sz w:val="21"/>
          <w:szCs w:val="21"/>
        </w:rPr>
        <w:t xml:space="preserve"> և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աճյունի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տեղադրման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նախատեսված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մեկ</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սենյակի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հաշվարկով</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առնվազն</w:t>
      </w:r>
      <w:proofErr w:type="spellEnd"/>
      <w:r w:rsidRPr="009B583A">
        <w:rPr>
          <w:rFonts w:ascii="GHEA Grapalat" w:eastAsia="Times New Roman" w:hAnsi="GHEA Grapalat" w:cs="Times New Roman"/>
          <w:sz w:val="21"/>
          <w:szCs w:val="21"/>
        </w:rPr>
        <w:t xml:space="preserve"> 100 </w:t>
      </w:r>
      <w:proofErr w:type="spellStart"/>
      <w:r w:rsidRPr="009B583A">
        <w:rPr>
          <w:rFonts w:ascii="GHEA Grapalat" w:eastAsia="Times New Roman" w:hAnsi="GHEA Grapalat" w:cs="Times New Roman"/>
          <w:sz w:val="21"/>
          <w:szCs w:val="21"/>
        </w:rPr>
        <w:t>քմ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մակերեսով</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տարածք</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քաղաքացիական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արարողությանը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մասնակցող</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անձանց</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գտնվելու</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ապահովված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աղբամաններով</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լուսավորությամբ</w:t>
      </w:r>
      <w:proofErr w:type="spellEnd"/>
      <w:r w:rsidRPr="009B583A">
        <w:rPr>
          <w:rFonts w:ascii="GHEA Grapalat" w:eastAsia="Times New Roman" w:hAnsi="GHEA Grapalat" w:cs="Times New Roman"/>
          <w:sz w:val="21"/>
          <w:szCs w:val="21"/>
        </w:rPr>
        <w:t xml:space="preserve"> և </w:t>
      </w:r>
      <w:proofErr w:type="spellStart"/>
      <w:r w:rsidRPr="009B583A">
        <w:rPr>
          <w:rFonts w:ascii="GHEA Grapalat" w:eastAsia="Times New Roman" w:hAnsi="GHEA Grapalat" w:cs="Times New Roman"/>
          <w:sz w:val="21"/>
          <w:szCs w:val="21"/>
        </w:rPr>
        <w:t>ծխելու</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նախատեսված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առանձնացված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հատվածով</w:t>
      </w:r>
      <w:proofErr w:type="spellEnd"/>
      <w:r w:rsidRPr="009B583A">
        <w:rPr>
          <w:rFonts w:ascii="GHEA Grapalat" w:eastAsia="Times New Roman" w:hAnsi="GHEA Grapalat" w:cs="Times New Roman"/>
          <w:sz w:val="21"/>
          <w:szCs w:val="21"/>
        </w:rPr>
        <w:t>,</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GHEA Grapalat" w:eastAsia="Times New Roman" w:hAnsi="GHEA Grapalat" w:cs="Times New Roman"/>
          <w:sz w:val="21"/>
          <w:szCs w:val="21"/>
        </w:rPr>
        <w:t xml:space="preserve">8) </w:t>
      </w:r>
      <w:proofErr w:type="spellStart"/>
      <w:proofErr w:type="gramStart"/>
      <w:r w:rsidRPr="009B583A">
        <w:rPr>
          <w:rFonts w:ascii="GHEA Grapalat" w:eastAsia="Times New Roman" w:hAnsi="GHEA Grapalat" w:cs="Times New Roman"/>
          <w:sz w:val="21"/>
          <w:szCs w:val="21"/>
        </w:rPr>
        <w:t>քաղաքացիական</w:t>
      </w:r>
      <w:proofErr w:type="spellEnd"/>
      <w:proofErr w:type="gram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իրականացման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սրահը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պետք</w:t>
      </w:r>
      <w:proofErr w:type="spellEnd"/>
      <w:r w:rsidRPr="009B583A">
        <w:rPr>
          <w:rFonts w:ascii="GHEA Grapalat" w:eastAsia="Times New Roman" w:hAnsi="GHEA Grapalat" w:cs="Times New Roman"/>
          <w:sz w:val="21"/>
          <w:szCs w:val="21"/>
        </w:rPr>
        <w:t xml:space="preserve"> է </w:t>
      </w:r>
      <w:proofErr w:type="spellStart"/>
      <w:r w:rsidRPr="009B583A">
        <w:rPr>
          <w:rFonts w:ascii="GHEA Grapalat" w:eastAsia="Times New Roman" w:hAnsi="GHEA Grapalat" w:cs="Times New Roman"/>
          <w:sz w:val="21"/>
          <w:szCs w:val="21"/>
        </w:rPr>
        <w:t>ունենա</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ջեռուցման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հովացման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օդափոխության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իսկ</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հանգուցյալի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մարմնի</w:t>
      </w:r>
      <w:proofErr w:type="spellEnd"/>
      <w:r w:rsidRPr="009B583A">
        <w:rPr>
          <w:rFonts w:ascii="GHEA Grapalat" w:eastAsia="Times New Roman" w:hAnsi="GHEA Grapalat" w:cs="Times New Roman"/>
          <w:sz w:val="21"/>
          <w:szCs w:val="21"/>
        </w:rPr>
        <w:t xml:space="preserve"> և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աճյունի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տեղադրման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նախատեսված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սենյակում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նաև</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երաժշտության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ձայնային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համակարգեր</w:t>
      </w:r>
      <w:proofErr w:type="spellEnd"/>
      <w:r w:rsidRPr="009B583A">
        <w:rPr>
          <w:rFonts w:ascii="GHEA Grapalat" w:eastAsia="Times New Roman" w:hAnsi="GHEA Grapalat" w:cs="Times New Roman"/>
          <w:sz w:val="21"/>
          <w:szCs w:val="21"/>
        </w:rPr>
        <w:t>,</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GHEA Grapalat" w:eastAsia="Times New Roman" w:hAnsi="GHEA Grapalat" w:cs="Times New Roman"/>
          <w:sz w:val="21"/>
          <w:szCs w:val="21"/>
        </w:rPr>
        <w:t xml:space="preserve">9) </w:t>
      </w:r>
      <w:proofErr w:type="spellStart"/>
      <w:proofErr w:type="gramStart"/>
      <w:r w:rsidRPr="009B583A">
        <w:rPr>
          <w:rFonts w:ascii="GHEA Grapalat" w:eastAsia="Times New Roman" w:hAnsi="GHEA Grapalat" w:cs="Times New Roman"/>
          <w:sz w:val="21"/>
          <w:szCs w:val="21"/>
        </w:rPr>
        <w:t>քաղաքացիական</w:t>
      </w:r>
      <w:proofErr w:type="spellEnd"/>
      <w:proofErr w:type="gram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սրահը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շահագործողը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պետք</w:t>
      </w:r>
      <w:proofErr w:type="spellEnd"/>
      <w:r w:rsidRPr="009B583A">
        <w:rPr>
          <w:rFonts w:ascii="GHEA Grapalat" w:eastAsia="Times New Roman" w:hAnsi="GHEA Grapalat" w:cs="Times New Roman"/>
          <w:sz w:val="21"/>
          <w:szCs w:val="21"/>
        </w:rPr>
        <w:t xml:space="preserve"> է </w:t>
      </w:r>
      <w:proofErr w:type="spellStart"/>
      <w:r w:rsidRPr="009B583A">
        <w:rPr>
          <w:rFonts w:ascii="GHEA Grapalat" w:eastAsia="Times New Roman" w:hAnsi="GHEA Grapalat" w:cs="Times New Roman"/>
          <w:sz w:val="21"/>
          <w:szCs w:val="21"/>
        </w:rPr>
        <w:t>ունենա</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բժշկի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որակավորում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ունեցող</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աշխատակից</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համապատասխան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պայմանագիր</w:t>
      </w:r>
      <w:proofErr w:type="spellEnd"/>
      <w:r w:rsidRPr="009B583A">
        <w:rPr>
          <w:rFonts w:ascii="GHEA Grapalat" w:eastAsia="Times New Roman" w:hAnsi="GHEA Grapalat" w:cs="Times New Roman"/>
          <w:sz w:val="21"/>
          <w:szCs w:val="21"/>
        </w:rPr>
        <w:t xml:space="preserve"> </w:t>
      </w:r>
      <w:r w:rsidRPr="00207B47">
        <w:rPr>
          <w:rFonts w:ascii="GHEA Grapalat" w:eastAsia="Times New Roman" w:hAnsi="GHEA Grapalat" w:cs="Times New Roman"/>
          <w:sz w:val="21"/>
          <w:szCs w:val="21"/>
          <w:lang w:val="hy-AM"/>
        </w:rPr>
        <w:t>Դիլիջան</w:t>
      </w:r>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քաղաքում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գործող</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բժշկական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հաստատությունների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հետ</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քաղաքացիական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հրաժեշտի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ծիսակատարության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ծառայությունների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իրականացման</w:t>
      </w:r>
      <w:proofErr w:type="spellEnd"/>
      <w:r w:rsidRPr="009B583A">
        <w:rPr>
          <w:rFonts w:ascii="GHEA Grapalat" w:eastAsia="Times New Roman" w:hAnsi="GHEA Grapalat" w:cs="Times New Roman"/>
          <w:sz w:val="21"/>
          <w:szCs w:val="21"/>
        </w:rPr>
        <w:t xml:space="preserve"> և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մատուցման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ողջ</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ժամանակահատվածում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բժշկի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ներկայությունը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ապահովելու</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անհրաժեշտության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դեպքում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առաջին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բժշկական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օգնություն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ցուցաբերելու</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նպատակով</w:t>
      </w:r>
      <w:proofErr w:type="spellEnd"/>
      <w:r w:rsidRPr="009B583A">
        <w:rPr>
          <w:rFonts w:ascii="GHEA Grapalat" w:eastAsia="Times New Roman" w:hAnsi="GHEA Grapalat" w:cs="Times New Roman"/>
          <w:sz w:val="21"/>
          <w:szCs w:val="21"/>
        </w:rPr>
        <w:t>,</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GHEA Grapalat" w:eastAsia="Times New Roman" w:hAnsi="GHEA Grapalat" w:cs="Times New Roman"/>
          <w:sz w:val="21"/>
          <w:szCs w:val="21"/>
        </w:rPr>
        <w:lastRenderedPageBreak/>
        <w:t xml:space="preserve">10) </w:t>
      </w:r>
      <w:proofErr w:type="spellStart"/>
      <w:proofErr w:type="gramStart"/>
      <w:r w:rsidRPr="009B583A">
        <w:rPr>
          <w:rFonts w:ascii="GHEA Grapalat" w:eastAsia="Times New Roman" w:hAnsi="GHEA Grapalat" w:cs="Times New Roman"/>
          <w:sz w:val="21"/>
          <w:szCs w:val="21"/>
        </w:rPr>
        <w:t>քաղաքացիական</w:t>
      </w:r>
      <w:proofErr w:type="spellEnd"/>
      <w:proofErr w:type="gram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սրահի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շահագործողը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քաղաքացիական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սրահում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ծառայությունների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իրականացման</w:t>
      </w:r>
      <w:proofErr w:type="spellEnd"/>
      <w:r w:rsidRPr="009B583A">
        <w:rPr>
          <w:rFonts w:ascii="GHEA Grapalat" w:eastAsia="Times New Roman" w:hAnsi="GHEA Grapalat" w:cs="Times New Roman"/>
          <w:sz w:val="21"/>
          <w:szCs w:val="21"/>
        </w:rPr>
        <w:t xml:space="preserve"> և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մատուցման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ընթացքում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պետք</w:t>
      </w:r>
      <w:proofErr w:type="spellEnd"/>
      <w:r w:rsidRPr="009B583A">
        <w:rPr>
          <w:rFonts w:ascii="GHEA Grapalat" w:eastAsia="Times New Roman" w:hAnsi="GHEA Grapalat" w:cs="Times New Roman"/>
          <w:sz w:val="21"/>
          <w:szCs w:val="21"/>
        </w:rPr>
        <w:t xml:space="preserve"> է </w:t>
      </w:r>
      <w:proofErr w:type="spellStart"/>
      <w:r w:rsidRPr="009B583A">
        <w:rPr>
          <w:rFonts w:ascii="GHEA Grapalat" w:eastAsia="Times New Roman" w:hAnsi="GHEA Grapalat" w:cs="Times New Roman"/>
          <w:sz w:val="21"/>
          <w:szCs w:val="21"/>
        </w:rPr>
        <w:t>ապահովի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Հայաստանի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Հանրապետության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օրենսդրությամբ</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նախատեսված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քաղաքաշինական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հակահրդեհային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սանիտարահիգիենիկ</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սանիտարահամաճարակաբանական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նորմերի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ու</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կանոնների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պահպանումը</w:t>
      </w:r>
      <w:proofErr w:type="spellEnd"/>
      <w:r w:rsidRPr="009B583A">
        <w:rPr>
          <w:rFonts w:ascii="GHEA Grapalat" w:eastAsia="Times New Roman" w:hAnsi="GHEA Grapalat" w:cs="Times New Roman"/>
          <w:sz w:val="21"/>
          <w:szCs w:val="21"/>
        </w:rPr>
        <w:t>:</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Calibri" w:eastAsia="Times New Roman" w:hAnsi="Calibri" w:cs="Calibri"/>
          <w:b/>
          <w:bCs/>
          <w:sz w:val="21"/>
          <w:szCs w:val="21"/>
        </w:rPr>
        <w:t> </w:t>
      </w:r>
      <w:r w:rsidRPr="009B583A">
        <w:rPr>
          <w:rFonts w:ascii="GHEA Grapalat" w:eastAsia="Times New Roman" w:hAnsi="GHEA Grapalat" w:cs="Times New Roman"/>
          <w:b/>
          <w:bCs/>
          <w:sz w:val="21"/>
          <w:szCs w:val="21"/>
        </w:rPr>
        <w:t>6.</w:t>
      </w:r>
      <w:r w:rsidRPr="009B583A">
        <w:rPr>
          <w:rFonts w:ascii="Calibri" w:eastAsia="Times New Roman" w:hAnsi="Calibri" w:cs="Calibri"/>
          <w:sz w:val="21"/>
          <w:szCs w:val="21"/>
        </w:rPr>
        <w:t> </w:t>
      </w:r>
      <w:proofErr w:type="spellStart"/>
      <w:r w:rsidRPr="009B583A">
        <w:rPr>
          <w:rFonts w:ascii="GHEA Grapalat" w:eastAsia="Times New Roman" w:hAnsi="GHEA Grapalat" w:cs="Arial Unicode"/>
          <w:sz w:val="21"/>
          <w:szCs w:val="21"/>
        </w:rPr>
        <w:t>Քաղաքացիական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հոգեհանգստի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իրականացման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սրահը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կարող</w:t>
      </w:r>
      <w:proofErr w:type="spellEnd"/>
      <w:r w:rsidRPr="009B583A">
        <w:rPr>
          <w:rFonts w:ascii="GHEA Grapalat" w:eastAsia="Times New Roman" w:hAnsi="GHEA Grapalat" w:cs="Times New Roman"/>
          <w:sz w:val="21"/>
          <w:szCs w:val="21"/>
        </w:rPr>
        <w:t xml:space="preserve"> </w:t>
      </w:r>
      <w:r w:rsidRPr="009B583A">
        <w:rPr>
          <w:rFonts w:ascii="GHEA Grapalat" w:eastAsia="Times New Roman" w:hAnsi="GHEA Grapalat" w:cs="Arial Unicode"/>
          <w:sz w:val="21"/>
          <w:szCs w:val="21"/>
        </w:rPr>
        <w:t>է</w:t>
      </w:r>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ունենալ</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նաև</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հոգևորականի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համար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նախատեսված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սենյակ</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ինչպես</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նաև</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առանձին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մուտքով</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ծաղիկների</w:t>
      </w:r>
      <w:proofErr w:type="spellEnd"/>
      <w:r w:rsidRPr="009B583A">
        <w:rPr>
          <w:rFonts w:ascii="GHEA Grapalat" w:eastAsia="Times New Roman" w:hAnsi="GHEA Grapalat" w:cs="Times New Roman"/>
          <w:sz w:val="21"/>
          <w:szCs w:val="21"/>
        </w:rPr>
        <w:t xml:space="preserve"> </w:t>
      </w:r>
      <w:r w:rsidRPr="009B583A">
        <w:rPr>
          <w:rFonts w:ascii="GHEA Grapalat" w:eastAsia="Times New Roman" w:hAnsi="GHEA Grapalat" w:cs="Arial Unicode"/>
          <w:sz w:val="21"/>
          <w:szCs w:val="21"/>
        </w:rPr>
        <w:t>և</w:t>
      </w:r>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սգո</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պարագաների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վաճառքի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սրահ</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որի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ցուցափեղկերը</w:t>
      </w:r>
      <w:proofErr w:type="spellEnd"/>
      <w:r w:rsidRPr="009B583A">
        <w:rPr>
          <w:rFonts w:ascii="GHEA Grapalat" w:eastAsia="Times New Roman" w:hAnsi="GHEA Grapalat" w:cs="Times New Roman"/>
          <w:sz w:val="21"/>
          <w:szCs w:val="21"/>
        </w:rPr>
        <w:t xml:space="preserve"> </w:t>
      </w:r>
      <w:r w:rsidRPr="009B583A">
        <w:rPr>
          <w:rFonts w:ascii="GHEA Grapalat" w:eastAsia="Times New Roman" w:hAnsi="GHEA Grapalat" w:cs="Arial Unicode"/>
          <w:sz w:val="21"/>
          <w:szCs w:val="21"/>
        </w:rPr>
        <w:t>և</w:t>
      </w:r>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Arial Unicode"/>
          <w:sz w:val="21"/>
          <w:szCs w:val="21"/>
        </w:rPr>
        <w:t>մուտքերը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պարտադիր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պետք</w:t>
      </w:r>
      <w:proofErr w:type="spellEnd"/>
      <w:r w:rsidRPr="009B583A">
        <w:rPr>
          <w:rFonts w:ascii="GHEA Grapalat" w:eastAsia="Times New Roman" w:hAnsi="GHEA Grapalat" w:cs="Times New Roman"/>
          <w:sz w:val="21"/>
          <w:szCs w:val="21"/>
        </w:rPr>
        <w:t xml:space="preserve"> է </w:t>
      </w:r>
      <w:proofErr w:type="spellStart"/>
      <w:r w:rsidRPr="009B583A">
        <w:rPr>
          <w:rFonts w:ascii="GHEA Grapalat" w:eastAsia="Times New Roman" w:hAnsi="GHEA Grapalat" w:cs="Times New Roman"/>
          <w:sz w:val="21"/>
          <w:szCs w:val="21"/>
        </w:rPr>
        <w:t>լինեն</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վարագուրապատված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կամ</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մգավորված</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ապակիներով</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այնպես</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որ</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վաճառվող</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ապրանքների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նմուշները</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դրսից</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տեսանելի</w:t>
      </w:r>
      <w:proofErr w:type="spellEnd"/>
      <w:r w:rsidRPr="009B583A">
        <w:rPr>
          <w:rFonts w:ascii="GHEA Grapalat" w:eastAsia="Times New Roman" w:hAnsi="GHEA Grapalat" w:cs="Times New Roman"/>
          <w:sz w:val="21"/>
          <w:szCs w:val="21"/>
        </w:rPr>
        <w:t xml:space="preserve"> </w:t>
      </w:r>
      <w:proofErr w:type="spellStart"/>
      <w:r w:rsidRPr="009B583A">
        <w:rPr>
          <w:rFonts w:ascii="GHEA Grapalat" w:eastAsia="Times New Roman" w:hAnsi="GHEA Grapalat" w:cs="Times New Roman"/>
          <w:sz w:val="21"/>
          <w:szCs w:val="21"/>
        </w:rPr>
        <w:t>չլինեն</w:t>
      </w:r>
      <w:proofErr w:type="spellEnd"/>
      <w:r w:rsidRPr="009B583A">
        <w:rPr>
          <w:rFonts w:ascii="GHEA Grapalat" w:eastAsia="Times New Roman" w:hAnsi="GHEA Grapalat" w:cs="Times New Roman"/>
          <w:sz w:val="21"/>
          <w:szCs w:val="21"/>
        </w:rPr>
        <w:t>:</w:t>
      </w:r>
    </w:p>
    <w:p w:rsidR="00BB0A62" w:rsidRPr="009B583A" w:rsidRDefault="00BB0A62" w:rsidP="00BB0A62">
      <w:pPr>
        <w:spacing w:after="0" w:line="240" w:lineRule="auto"/>
        <w:ind w:firstLine="375"/>
        <w:jc w:val="both"/>
        <w:rPr>
          <w:rFonts w:ascii="GHEA Grapalat" w:eastAsia="Times New Roman" w:hAnsi="GHEA Grapalat" w:cs="Times New Roman"/>
          <w:sz w:val="21"/>
          <w:szCs w:val="21"/>
        </w:rPr>
      </w:pPr>
      <w:r w:rsidRPr="009B583A">
        <w:rPr>
          <w:rFonts w:ascii="Calibri" w:eastAsia="Times New Roman" w:hAnsi="Calibri" w:cs="Calibri"/>
          <w:sz w:val="21"/>
          <w:szCs w:val="21"/>
        </w:rPr>
        <w:t> </w:t>
      </w:r>
    </w:p>
    <w:p w:rsidR="00144D78" w:rsidRDefault="00BB0A62"/>
    <w:sectPr w:rsidR="00144D78" w:rsidSect="00BB0A62">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CF"/>
    <w:rsid w:val="00004ACC"/>
    <w:rsid w:val="005B7B7C"/>
    <w:rsid w:val="009768CF"/>
    <w:rsid w:val="00BB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A938-650E-4169-B28F-14CFDA9D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2023-01-16T10:51:00Z</dcterms:created>
  <dcterms:modified xsi:type="dcterms:W3CDTF">2023-01-16T10:53:00Z</dcterms:modified>
</cp:coreProperties>
</file>