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48" w:rsidRPr="007E6DF7" w:rsidRDefault="00122348" w:rsidP="00122348">
      <w:pPr>
        <w:spacing w:line="240" w:lineRule="auto"/>
        <w:ind w:left="4395"/>
        <w:jc w:val="right"/>
        <w:divId w:val="1701861185"/>
        <w:rPr>
          <w:rFonts w:ascii="GHEA Grapalat" w:hAnsi="GHEA Grapalat" w:cs="Sylfaen"/>
          <w:sz w:val="20"/>
          <w:szCs w:val="20"/>
          <w:lang w:val="hy-AM"/>
        </w:rPr>
      </w:pP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Հավելված </w:t>
      </w: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br/>
      </w:r>
      <w:proofErr w:type="spellStart"/>
      <w:r w:rsidR="00983298">
        <w:rPr>
          <w:rFonts w:ascii="GHEA Grapalat" w:hAnsi="GHEA Grapalat" w:cs="Sylfaen"/>
          <w:sz w:val="20"/>
          <w:szCs w:val="20"/>
          <w:lang w:val="en-US"/>
        </w:rPr>
        <w:t>Դիլիջան</w:t>
      </w:r>
      <w:proofErr w:type="spellEnd"/>
      <w:r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  <w:r>
        <w:rPr>
          <w:rFonts w:ascii="GHEA Grapalat" w:hAnsi="GHEA Grapalat" w:cs="Sylfaen"/>
          <w:sz w:val="20"/>
          <w:szCs w:val="20"/>
          <w:lang w:val="hy-AM"/>
        </w:rPr>
        <w:br/>
      </w:r>
      <w:r w:rsidRPr="002D1901">
        <w:rPr>
          <w:rFonts w:ascii="GHEA Grapalat" w:hAnsi="GHEA Grapalat" w:cs="Sylfaen"/>
          <w:sz w:val="20"/>
          <w:szCs w:val="20"/>
          <w:lang w:val="hy-AM"/>
        </w:rPr>
        <w:t>20</w:t>
      </w:r>
      <w:r w:rsidRPr="007E6DF7">
        <w:rPr>
          <w:rFonts w:ascii="GHEA Grapalat" w:hAnsi="GHEA Grapalat" w:cs="Sylfaen"/>
          <w:sz w:val="20"/>
          <w:szCs w:val="20"/>
          <w:lang w:val="hy-AM"/>
        </w:rPr>
        <w:t>2</w:t>
      </w:r>
      <w:r w:rsidR="00376898">
        <w:rPr>
          <w:rFonts w:ascii="GHEA Grapalat" w:hAnsi="GHEA Grapalat" w:cs="Sylfaen"/>
          <w:sz w:val="20"/>
          <w:szCs w:val="20"/>
          <w:lang w:val="hy-AM"/>
        </w:rPr>
        <w:t>4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en-US"/>
        </w:rPr>
        <w:t xml:space="preserve"> _____</w:t>
      </w:r>
      <w:r w:rsidRPr="00B6553D">
        <w:rPr>
          <w:rFonts w:ascii="GHEA Grapalat" w:hAnsi="GHEA Grapalat" w:cs="Sylfaen"/>
          <w:sz w:val="20"/>
          <w:szCs w:val="20"/>
        </w:rPr>
        <w:t>_______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553D">
        <w:rPr>
          <w:rFonts w:ascii="GHEA Grapalat" w:hAnsi="GHEA Grapalat" w:cs="Sylfaen"/>
          <w:sz w:val="20"/>
          <w:szCs w:val="20"/>
        </w:rPr>
        <w:t>____</w:t>
      </w:r>
      <w:r w:rsidRPr="002D1901">
        <w:rPr>
          <w:rFonts w:ascii="GHEA Grapalat" w:hAnsi="GHEA Grapalat" w:cs="Sylfaen"/>
          <w:sz w:val="20"/>
          <w:szCs w:val="20"/>
          <w:lang w:val="hy-AM"/>
        </w:rPr>
        <w:t>-ի</w:t>
      </w:r>
      <w:r w:rsidRPr="007E6DF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Pr="00B6553D">
        <w:rPr>
          <w:rFonts w:ascii="GHEA Grapalat" w:hAnsi="GHEA Grapalat" w:cs="Sylfaen"/>
          <w:sz w:val="20"/>
          <w:szCs w:val="20"/>
        </w:rPr>
        <w:t>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- Ա</w:t>
      </w:r>
      <w:r w:rsidRPr="00B6553D">
        <w:rPr>
          <w:rFonts w:ascii="GHEA Grapalat" w:hAnsi="GHEA Grapalat" w:cs="Sylfaen"/>
          <w:sz w:val="20"/>
          <w:szCs w:val="20"/>
        </w:rPr>
        <w:t xml:space="preserve"> </w:t>
      </w:r>
      <w:r w:rsidRPr="002D1901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122348" w:rsidRPr="00B6553D" w:rsidRDefault="00122348">
      <w:pPr>
        <w:pStyle w:val="NormalWeb"/>
        <w:jc w:val="center"/>
        <w:divId w:val="1701861185"/>
        <w:rPr>
          <w:rStyle w:val="Strong"/>
          <w:sz w:val="27"/>
          <w:szCs w:val="27"/>
        </w:rPr>
      </w:pPr>
    </w:p>
    <w:p w:rsidR="00920D23" w:rsidRPr="00DB3591" w:rsidRDefault="00122348">
      <w:pPr>
        <w:pStyle w:val="NormalWeb"/>
        <w:jc w:val="center"/>
        <w:divId w:val="1701861185"/>
        <w:rPr>
          <w:rStyle w:val="Strong"/>
          <w:sz w:val="27"/>
          <w:szCs w:val="27"/>
        </w:rPr>
      </w:pPr>
      <w:r>
        <w:rPr>
          <w:rStyle w:val="Strong"/>
          <w:sz w:val="27"/>
          <w:szCs w:val="27"/>
          <w:lang w:val="en-US"/>
        </w:rPr>
        <w:t>ՑԱՆԿ</w:t>
      </w:r>
      <w:r w:rsidRPr="00DB3591">
        <w:rPr>
          <w:rStyle w:val="Strong"/>
          <w:sz w:val="27"/>
          <w:szCs w:val="27"/>
        </w:rPr>
        <w:br/>
      </w:r>
      <w:r w:rsidR="00376898">
        <w:rPr>
          <w:sz w:val="27"/>
          <w:szCs w:val="27"/>
          <w:lang w:val="hy-AM"/>
        </w:rPr>
        <w:t xml:space="preserve">ՓՈԽԱԴՐԱՄԻՋՈՑԻ ԳՈՒՅՔԱՀԱՐԿԻ ԵՎ </w:t>
      </w:r>
      <w:r w:rsidR="00EC487F">
        <w:rPr>
          <w:sz w:val="27"/>
          <w:szCs w:val="27"/>
          <w:lang w:val="hy-AM"/>
        </w:rPr>
        <w:t>ՀՈՂԻ</w:t>
      </w:r>
      <w:bookmarkStart w:id="0" w:name="_GoBack"/>
      <w:bookmarkEnd w:id="0"/>
      <w:r w:rsidR="00376898">
        <w:rPr>
          <w:sz w:val="27"/>
          <w:szCs w:val="27"/>
          <w:lang w:val="hy-AM"/>
        </w:rPr>
        <w:t xml:space="preserve"> ՀԱՐԿԻ</w:t>
      </w:r>
      <w:r w:rsidR="00DB3591">
        <w:rPr>
          <w:sz w:val="27"/>
          <w:szCs w:val="27"/>
          <w:lang w:val="hy-AM"/>
        </w:rPr>
        <w:t xml:space="preserve"> </w:t>
      </w:r>
      <w:proofErr w:type="gramStart"/>
      <w:r w:rsidR="00376898">
        <w:rPr>
          <w:sz w:val="27"/>
          <w:szCs w:val="27"/>
          <w:lang w:val="hy-AM"/>
        </w:rPr>
        <w:t xml:space="preserve">ՊԱՐՏԱՎՈՐՈՒԹՅՈՒՆՆԵՐԻ </w:t>
      </w:r>
      <w:r w:rsidR="00DB3591">
        <w:rPr>
          <w:sz w:val="27"/>
          <w:szCs w:val="27"/>
          <w:lang w:val="hy-AM"/>
        </w:rPr>
        <w:t xml:space="preserve"> </w:t>
      </w:r>
      <w:r>
        <w:rPr>
          <w:sz w:val="27"/>
          <w:szCs w:val="27"/>
        </w:rPr>
        <w:t>ԱՐՏՈՆՈՒԹՅՈՒՆ</w:t>
      </w:r>
      <w:proofErr w:type="gramEnd"/>
      <w:r w:rsidRPr="00DB3591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ՍՏԱՑՈՂՆԵՐԻ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596"/>
        <w:gridCol w:w="2011"/>
        <w:gridCol w:w="1350"/>
        <w:gridCol w:w="1260"/>
        <w:gridCol w:w="1557"/>
      </w:tblGrid>
      <w:tr w:rsidR="001713A1" w:rsidRPr="00210FA5" w:rsidTr="00376898">
        <w:trPr>
          <w:divId w:val="1701861185"/>
          <w:jc w:val="center"/>
        </w:trPr>
        <w:tc>
          <w:tcPr>
            <w:tcW w:w="631" w:type="dxa"/>
          </w:tcPr>
          <w:p w:rsidR="001713A1" w:rsidRPr="000310D3" w:rsidRDefault="001713A1" w:rsidP="00122348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 w:rsidRPr="000310D3">
              <w:rPr>
                <w:sz w:val="22"/>
                <w:szCs w:val="22"/>
                <w:lang w:val="en-US"/>
              </w:rPr>
              <w:t>Հ</w:t>
            </w:r>
            <w:r w:rsidRPr="000310D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hy-AM"/>
              </w:rPr>
              <w:t>Հ</w:t>
            </w:r>
          </w:p>
        </w:tc>
        <w:tc>
          <w:tcPr>
            <w:tcW w:w="2596" w:type="dxa"/>
          </w:tcPr>
          <w:p w:rsidR="001713A1" w:rsidRPr="00470661" w:rsidRDefault="001713A1" w:rsidP="00122348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 w:rsidRPr="00470661">
              <w:rPr>
                <w:sz w:val="22"/>
                <w:szCs w:val="22"/>
                <w:lang w:val="hy-AM"/>
              </w:rPr>
              <w:t>Արտոնություն ստացող բնակչի անունը, ազգանունը</w:t>
            </w:r>
          </w:p>
        </w:tc>
        <w:tc>
          <w:tcPr>
            <w:tcW w:w="2011" w:type="dxa"/>
          </w:tcPr>
          <w:p w:rsidR="001713A1" w:rsidRPr="000310D3" w:rsidRDefault="001713A1" w:rsidP="000310D3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>
              <w:rPr>
                <w:sz w:val="22"/>
                <w:szCs w:val="22"/>
                <w:lang w:val="hy-AM"/>
              </w:rPr>
              <w:t>Հարկի տեսակը</w:t>
            </w:r>
          </w:p>
        </w:tc>
        <w:tc>
          <w:tcPr>
            <w:tcW w:w="1350" w:type="dxa"/>
          </w:tcPr>
          <w:p w:rsidR="001713A1" w:rsidRDefault="001713A1" w:rsidP="00376898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 w:rsidRPr="000310D3">
              <w:rPr>
                <w:sz w:val="22"/>
                <w:szCs w:val="22"/>
                <w:lang w:val="hy-AM"/>
              </w:rPr>
              <w:t>Ապառքը</w:t>
            </w:r>
          </w:p>
          <w:p w:rsidR="001713A1" w:rsidRPr="000310D3" w:rsidRDefault="001713A1" w:rsidP="00376898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0310D3">
              <w:rPr>
                <w:sz w:val="20"/>
                <w:szCs w:val="20"/>
                <w:lang w:val="en-US"/>
              </w:rPr>
              <w:t>(</w:t>
            </w:r>
            <w:r w:rsidRPr="000310D3">
              <w:rPr>
                <w:sz w:val="20"/>
                <w:szCs w:val="20"/>
                <w:lang w:val="hy-AM"/>
              </w:rPr>
              <w:t>ՀՀ դրամ</w:t>
            </w:r>
            <w:r w:rsidRPr="000310D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60" w:type="dxa"/>
          </w:tcPr>
          <w:p w:rsidR="001713A1" w:rsidRPr="000310D3" w:rsidRDefault="001713A1" w:rsidP="00DB3591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 w:rsidRPr="000310D3">
              <w:rPr>
                <w:sz w:val="22"/>
                <w:szCs w:val="22"/>
                <w:lang w:val="hy-AM"/>
              </w:rPr>
              <w:t>Տույժերը</w:t>
            </w:r>
          </w:p>
          <w:p w:rsidR="001713A1" w:rsidRPr="000310D3" w:rsidRDefault="001713A1" w:rsidP="00DB3591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0310D3">
              <w:rPr>
                <w:sz w:val="20"/>
                <w:szCs w:val="20"/>
                <w:lang w:val="en-US"/>
              </w:rPr>
              <w:t>(</w:t>
            </w:r>
            <w:r w:rsidRPr="000310D3">
              <w:rPr>
                <w:sz w:val="20"/>
                <w:szCs w:val="20"/>
                <w:lang w:val="hy-AM"/>
              </w:rPr>
              <w:t>ՀՀ դրամ</w:t>
            </w:r>
            <w:r w:rsidRPr="000310D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57" w:type="dxa"/>
          </w:tcPr>
          <w:p w:rsidR="001713A1" w:rsidRPr="00376898" w:rsidRDefault="001713A1" w:rsidP="00122348">
            <w:pPr>
              <w:pStyle w:val="NormalWeb"/>
              <w:jc w:val="center"/>
              <w:rPr>
                <w:sz w:val="22"/>
                <w:szCs w:val="22"/>
                <w:lang w:val="hy-AM"/>
              </w:rPr>
            </w:pPr>
            <w:r>
              <w:rPr>
                <w:sz w:val="22"/>
                <w:szCs w:val="22"/>
                <w:lang w:val="hy-AM"/>
              </w:rPr>
              <w:t>Ընդամենը</w:t>
            </w:r>
          </w:p>
        </w:tc>
      </w:tr>
      <w:tr w:rsidR="001713A1" w:rsidRPr="00210FA5" w:rsidTr="001713A1">
        <w:trPr>
          <w:divId w:val="1701861185"/>
          <w:jc w:val="center"/>
        </w:trPr>
        <w:tc>
          <w:tcPr>
            <w:tcW w:w="631" w:type="dxa"/>
            <w:vAlign w:val="center"/>
          </w:tcPr>
          <w:p w:rsidR="001713A1" w:rsidRPr="00DB3591" w:rsidRDefault="001713A1" w:rsidP="00983298">
            <w:pPr>
              <w:pStyle w:val="NormalWeb"/>
              <w:jc w:val="center"/>
            </w:pPr>
            <w:r w:rsidRPr="00DB3591">
              <w:t>1</w:t>
            </w:r>
          </w:p>
        </w:tc>
        <w:tc>
          <w:tcPr>
            <w:tcW w:w="2596" w:type="dxa"/>
            <w:vAlign w:val="center"/>
          </w:tcPr>
          <w:p w:rsidR="001713A1" w:rsidRPr="008A58CC" w:rsidRDefault="00065260" w:rsidP="00DB3591">
            <w:pPr>
              <w:pStyle w:val="NormalWeb"/>
              <w:rPr>
                <w:lang w:val="hy-AM"/>
              </w:rPr>
            </w:pPr>
            <w:r>
              <w:rPr>
                <w:lang w:val="hy-AM"/>
              </w:rPr>
              <w:t>Վահան Դանիելյան</w:t>
            </w:r>
          </w:p>
        </w:tc>
        <w:tc>
          <w:tcPr>
            <w:tcW w:w="2011" w:type="dxa"/>
            <w:vAlign w:val="center"/>
          </w:tcPr>
          <w:p w:rsidR="001713A1" w:rsidRPr="000310D3" w:rsidRDefault="001713A1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Փոխադրամիջոցի գույքահարկ</w:t>
            </w:r>
          </w:p>
        </w:tc>
        <w:tc>
          <w:tcPr>
            <w:tcW w:w="1350" w:type="dxa"/>
            <w:vAlign w:val="center"/>
          </w:tcPr>
          <w:p w:rsidR="001713A1" w:rsidRPr="00B8792D" w:rsidRDefault="00065260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802125</w:t>
            </w:r>
          </w:p>
        </w:tc>
        <w:tc>
          <w:tcPr>
            <w:tcW w:w="1260" w:type="dxa"/>
            <w:vAlign w:val="center"/>
          </w:tcPr>
          <w:p w:rsidR="001713A1" w:rsidRPr="00B8792D" w:rsidRDefault="00065260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174954</w:t>
            </w:r>
          </w:p>
        </w:tc>
        <w:tc>
          <w:tcPr>
            <w:tcW w:w="1557" w:type="dxa"/>
            <w:vAlign w:val="center"/>
          </w:tcPr>
          <w:p w:rsidR="001713A1" w:rsidRPr="009C2D14" w:rsidRDefault="00065260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977079</w:t>
            </w:r>
          </w:p>
        </w:tc>
      </w:tr>
      <w:tr w:rsidR="001713A1" w:rsidRPr="00D3058D" w:rsidTr="001713A1">
        <w:trPr>
          <w:divId w:val="1701861185"/>
          <w:jc w:val="center"/>
        </w:trPr>
        <w:tc>
          <w:tcPr>
            <w:tcW w:w="631" w:type="dxa"/>
            <w:vAlign w:val="center"/>
          </w:tcPr>
          <w:p w:rsidR="001713A1" w:rsidRPr="00210FA5" w:rsidRDefault="001713A1" w:rsidP="00983298">
            <w:pPr>
              <w:pStyle w:val="NormalWeb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96" w:type="dxa"/>
            <w:vAlign w:val="center"/>
          </w:tcPr>
          <w:p w:rsidR="001713A1" w:rsidRPr="000310D3" w:rsidRDefault="00065260" w:rsidP="00DB3591">
            <w:pPr>
              <w:pStyle w:val="NormalWeb"/>
              <w:rPr>
                <w:lang w:val="en-US"/>
              </w:rPr>
            </w:pPr>
            <w:r>
              <w:rPr>
                <w:lang w:val="hy-AM"/>
              </w:rPr>
              <w:t>Համլետ Հարությունյան</w:t>
            </w:r>
          </w:p>
        </w:tc>
        <w:tc>
          <w:tcPr>
            <w:tcW w:w="2011" w:type="dxa"/>
            <w:vAlign w:val="center"/>
          </w:tcPr>
          <w:p w:rsidR="001713A1" w:rsidRPr="00DB3591" w:rsidRDefault="00065260" w:rsidP="00983298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Հողի հարկ</w:t>
            </w:r>
          </w:p>
        </w:tc>
        <w:tc>
          <w:tcPr>
            <w:tcW w:w="1350" w:type="dxa"/>
            <w:vAlign w:val="center"/>
          </w:tcPr>
          <w:p w:rsidR="001713A1" w:rsidRPr="00DB3591" w:rsidRDefault="00065260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46600</w:t>
            </w:r>
          </w:p>
        </w:tc>
        <w:tc>
          <w:tcPr>
            <w:tcW w:w="1260" w:type="dxa"/>
            <w:vAlign w:val="center"/>
          </w:tcPr>
          <w:p w:rsidR="001713A1" w:rsidRPr="009C2D14" w:rsidRDefault="00065260" w:rsidP="00065260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22558</w:t>
            </w:r>
          </w:p>
        </w:tc>
        <w:tc>
          <w:tcPr>
            <w:tcW w:w="1557" w:type="dxa"/>
            <w:vAlign w:val="center"/>
          </w:tcPr>
          <w:p w:rsidR="001713A1" w:rsidRPr="002E5E85" w:rsidRDefault="00065260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69158</w:t>
            </w:r>
          </w:p>
        </w:tc>
      </w:tr>
      <w:tr w:rsidR="001713A1" w:rsidRPr="00210FA5" w:rsidTr="001713A1">
        <w:trPr>
          <w:divId w:val="1701861185"/>
          <w:trHeight w:val="619"/>
          <w:jc w:val="center"/>
        </w:trPr>
        <w:tc>
          <w:tcPr>
            <w:tcW w:w="631" w:type="dxa"/>
            <w:vAlign w:val="center"/>
          </w:tcPr>
          <w:p w:rsidR="001713A1" w:rsidRDefault="001713A1" w:rsidP="00983298">
            <w:pPr>
              <w:pStyle w:val="NormalWeb"/>
              <w:jc w:val="center"/>
              <w:rPr>
                <w:lang w:val="en-US"/>
              </w:rPr>
            </w:pPr>
          </w:p>
        </w:tc>
        <w:tc>
          <w:tcPr>
            <w:tcW w:w="2596" w:type="dxa"/>
            <w:vAlign w:val="center"/>
          </w:tcPr>
          <w:p w:rsidR="001713A1" w:rsidRDefault="001713A1" w:rsidP="00DB3591">
            <w:pPr>
              <w:pStyle w:val="NormalWeb"/>
              <w:rPr>
                <w:lang w:val="hy-AM"/>
              </w:rPr>
            </w:pPr>
            <w:r>
              <w:rPr>
                <w:lang w:val="hy-AM"/>
              </w:rPr>
              <w:t>Ընդամենը</w:t>
            </w:r>
          </w:p>
        </w:tc>
        <w:tc>
          <w:tcPr>
            <w:tcW w:w="2011" w:type="dxa"/>
            <w:vAlign w:val="center"/>
          </w:tcPr>
          <w:p w:rsidR="001713A1" w:rsidRDefault="001713A1" w:rsidP="00983298">
            <w:pPr>
              <w:pStyle w:val="NormalWeb"/>
              <w:jc w:val="center"/>
              <w:rPr>
                <w:lang w:val="hy-AM"/>
              </w:rPr>
            </w:pPr>
          </w:p>
        </w:tc>
        <w:tc>
          <w:tcPr>
            <w:tcW w:w="1350" w:type="dxa"/>
            <w:vAlign w:val="center"/>
          </w:tcPr>
          <w:p w:rsidR="001713A1" w:rsidRDefault="00065260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848725</w:t>
            </w:r>
          </w:p>
        </w:tc>
        <w:tc>
          <w:tcPr>
            <w:tcW w:w="1260" w:type="dxa"/>
            <w:vAlign w:val="center"/>
          </w:tcPr>
          <w:p w:rsidR="001713A1" w:rsidRDefault="00065260" w:rsidP="001713A1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197512</w:t>
            </w:r>
          </w:p>
        </w:tc>
        <w:tc>
          <w:tcPr>
            <w:tcW w:w="1557" w:type="dxa"/>
            <w:vAlign w:val="center"/>
          </w:tcPr>
          <w:p w:rsidR="001713A1" w:rsidRDefault="00065260" w:rsidP="00BA2E33">
            <w:pPr>
              <w:pStyle w:val="NormalWeb"/>
              <w:jc w:val="center"/>
              <w:rPr>
                <w:lang w:val="hy-AM"/>
              </w:rPr>
            </w:pPr>
            <w:r>
              <w:rPr>
                <w:lang w:val="hy-AM"/>
              </w:rPr>
              <w:t>1046237</w:t>
            </w:r>
          </w:p>
        </w:tc>
      </w:tr>
    </w:tbl>
    <w:p w:rsidR="00983298" w:rsidRDefault="00945CCE" w:rsidP="00983298">
      <w:pPr>
        <w:pStyle w:val="NormalWeb"/>
        <w:divId w:val="1701861185"/>
        <w:rPr>
          <w:rStyle w:val="Strong"/>
          <w:b w:val="0"/>
          <w:lang w:val="en-US"/>
        </w:rPr>
      </w:pPr>
      <w:r w:rsidRPr="00983298">
        <w:rPr>
          <w:rFonts w:ascii="Courier New" w:hAnsi="Courier New" w:cs="Courier New"/>
          <w:lang w:val="en-US"/>
        </w:rPr>
        <w:t> </w:t>
      </w:r>
    </w:p>
    <w:p w:rsidR="00983298" w:rsidRDefault="00983298" w:rsidP="00945CCE">
      <w:pPr>
        <w:pStyle w:val="NormalWeb"/>
        <w:jc w:val="center"/>
        <w:divId w:val="1701861185"/>
        <w:rPr>
          <w:rStyle w:val="Strong"/>
          <w:b w:val="0"/>
          <w:lang w:val="en-US"/>
        </w:rPr>
      </w:pPr>
    </w:p>
    <w:p w:rsidR="00945CCE" w:rsidRPr="00983298" w:rsidRDefault="00945CCE" w:rsidP="00945CCE">
      <w:pPr>
        <w:pStyle w:val="NormalWeb"/>
        <w:jc w:val="center"/>
        <w:divId w:val="1701861185"/>
        <w:rPr>
          <w:b/>
        </w:rPr>
      </w:pPr>
      <w:r w:rsidRPr="00983298">
        <w:rPr>
          <w:rStyle w:val="Strong"/>
          <w:b w:val="0"/>
        </w:rPr>
        <w:t>ՀԱՄԱՅՆՔԻ</w:t>
      </w:r>
      <w:r w:rsidR="00983298" w:rsidRPr="00983298">
        <w:rPr>
          <w:rStyle w:val="Strong"/>
          <w:b w:val="0"/>
          <w:lang w:val="en-US"/>
        </w:rPr>
        <w:t xml:space="preserve"> </w:t>
      </w:r>
      <w:r w:rsidRPr="00983298">
        <w:rPr>
          <w:rStyle w:val="Strong"/>
          <w:b w:val="0"/>
        </w:rPr>
        <w:t>ՂԵԿԱՎԱՐ`</w:t>
      </w:r>
      <w:r w:rsidRPr="00983298">
        <w:rPr>
          <w:rStyle w:val="Strong"/>
          <w:rFonts w:ascii="Courier New" w:hAnsi="Courier New" w:cs="Courier New"/>
          <w:b w:val="0"/>
        </w:rPr>
        <w:t>    </w:t>
      </w:r>
      <w:r w:rsidR="00983298" w:rsidRPr="00983298">
        <w:rPr>
          <w:rStyle w:val="Strong"/>
          <w:rFonts w:ascii="Courier New" w:hAnsi="Courier New" w:cs="Courier New"/>
          <w:b w:val="0"/>
        </w:rPr>
        <w:t>                   </w:t>
      </w:r>
      <w:r w:rsidRPr="00983298">
        <w:rPr>
          <w:rStyle w:val="Strong"/>
          <w:b w:val="0"/>
        </w:rPr>
        <w:t>ԴԱՎԻԹ ՍԱՐԳՍՅԱՆ</w:t>
      </w:r>
    </w:p>
    <w:p w:rsidR="00983298" w:rsidRDefault="00983298" w:rsidP="00945CCE">
      <w:pPr>
        <w:pStyle w:val="NormalWeb"/>
        <w:divId w:val="1701861185"/>
        <w:rPr>
          <w:rStyle w:val="Emphasis"/>
          <w:lang w:val="en-US"/>
        </w:rPr>
      </w:pPr>
    </w:p>
    <w:sectPr w:rsidR="0098329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16F"/>
    <w:rsid w:val="000310D3"/>
    <w:rsid w:val="00065260"/>
    <w:rsid w:val="00065951"/>
    <w:rsid w:val="00122348"/>
    <w:rsid w:val="001713A1"/>
    <w:rsid w:val="00184EFB"/>
    <w:rsid w:val="00210FA5"/>
    <w:rsid w:val="00234761"/>
    <w:rsid w:val="002E5E85"/>
    <w:rsid w:val="003568CB"/>
    <w:rsid w:val="00376898"/>
    <w:rsid w:val="00470661"/>
    <w:rsid w:val="00485616"/>
    <w:rsid w:val="004F411A"/>
    <w:rsid w:val="00545F89"/>
    <w:rsid w:val="008A58CC"/>
    <w:rsid w:val="00920D23"/>
    <w:rsid w:val="00945CCE"/>
    <w:rsid w:val="00983298"/>
    <w:rsid w:val="0099016F"/>
    <w:rsid w:val="009C2D14"/>
    <w:rsid w:val="00B36923"/>
    <w:rsid w:val="00B6553D"/>
    <w:rsid w:val="00B8792D"/>
    <w:rsid w:val="00BA2E33"/>
    <w:rsid w:val="00D3058D"/>
    <w:rsid w:val="00DB3591"/>
    <w:rsid w:val="00EC487F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4190A-A2EB-40B1-945B-9F26C77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sid w:val="00945CCE"/>
    <w:rPr>
      <w:i/>
      <w:iCs/>
    </w:rPr>
  </w:style>
  <w:style w:type="table" w:styleId="TableGrid">
    <w:name w:val="Table Grid"/>
    <w:basedOn w:val="TableNormal"/>
    <w:uiPriority w:val="59"/>
    <w:rsid w:val="0021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2E8E-9962-420B-AFDB-71734C9B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31</cp:revision>
  <dcterms:created xsi:type="dcterms:W3CDTF">2022-10-01T06:01:00Z</dcterms:created>
  <dcterms:modified xsi:type="dcterms:W3CDTF">2024-11-08T16:59:00Z</dcterms:modified>
</cp:coreProperties>
</file>