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C94F12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72"/>
        </w:rPr>
      </w:pP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C94F12" w:rsidRDefault="00383377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Ի</w:t>
      </w:r>
      <w:r w:rsidR="002A6EE9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C94F12" w:rsidRDefault="004B0321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/>
          <w:b/>
          <w:color w:val="000000" w:themeColor="text1"/>
          <w:sz w:val="32"/>
          <w:szCs w:val="32"/>
          <w:lang w:val="pt-BR"/>
        </w:rPr>
        <w:t>ԴԻԼԻՋԱՆ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C94F12" w:rsidRDefault="00EE6E42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Համայնքի</w:t>
      </w:r>
      <w:r w:rsidR="00697EE6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1D1516">
        <w:rPr>
          <w:rFonts w:ascii="Sylfaen" w:hAnsi="Sylfaen" w:cs="Sylfaen"/>
          <w:b/>
          <w:color w:val="000000" w:themeColor="text1"/>
          <w:sz w:val="40"/>
          <w:lang w:val="pt-BR"/>
        </w:rPr>
        <w:t>2020</w:t>
      </w:r>
      <w:r w:rsidR="00910431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թվականի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C94F12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2A6EE9" w:rsidRPr="00C94F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ՏԱՐԵԿԱՆ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ԱՇԽԱՏԱՆՔԱՅԻՆ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ղեկավար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83377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Ար</w:t>
      </w:r>
      <w:r w:rsidR="004B032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մեն Սանթրոս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յանը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6E61A8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76704F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6E61A8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          2020</w:t>
      </w:r>
      <w:r w:rsidR="0076704F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թ.-</w:t>
      </w:r>
      <w:r w:rsidR="002A6EE9"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թիվ</w:t>
      </w:r>
      <w:r w:rsidR="006E61A8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C72231" w:rsidRPr="00C72231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53</w:t>
      </w:r>
      <w:r w:rsidR="0076704F" w:rsidRPr="001D1516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-Ա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1D1516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C94F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(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  <w:bookmarkStart w:id="0" w:name="_GoBack"/>
      <w:bookmarkEnd w:id="0"/>
    </w:p>
    <w:p w:rsidR="007709C4" w:rsidRPr="00C94F12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C94F12" w:rsidRDefault="00C22381" w:rsidP="00C22381">
      <w:pPr>
        <w:pStyle w:val="Title"/>
        <w:spacing w:line="20" w:lineRule="atLeast"/>
        <w:jc w:val="left"/>
        <w:rPr>
          <w:rFonts w:ascii="Sylfaen" w:hAnsi="Sylfaen"/>
          <w:b/>
          <w:color w:val="000000" w:themeColor="text1"/>
          <w:sz w:val="28"/>
          <w:szCs w:val="32"/>
          <w:lang w:val="pt-BR"/>
        </w:rPr>
      </w:pPr>
      <w:r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 xml:space="preserve">                                              </w:t>
      </w:r>
      <w:r w:rsidR="001D1516">
        <w:rPr>
          <w:rFonts w:ascii="Sylfaen" w:hAnsi="Sylfaen"/>
          <w:b/>
          <w:color w:val="000000" w:themeColor="text1"/>
          <w:sz w:val="28"/>
          <w:szCs w:val="32"/>
          <w:lang w:val="hy-AM"/>
        </w:rPr>
        <w:t>Դիլիջան 20</w:t>
      </w:r>
      <w:r w:rsidR="001D1516">
        <w:rPr>
          <w:rFonts w:ascii="Sylfaen" w:hAnsi="Sylfaen"/>
          <w:b/>
          <w:color w:val="000000" w:themeColor="text1"/>
          <w:sz w:val="28"/>
          <w:szCs w:val="32"/>
          <w:lang w:val="pt-BR"/>
        </w:rPr>
        <w:t>20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525E">
        <w:rPr>
          <w:rFonts w:ascii="Sylfaen" w:hAnsi="Sylfaen" w:cs="Arial"/>
          <w:b/>
          <w:sz w:val="32"/>
          <w:szCs w:val="32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--------------------------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787CCD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="009B4351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2019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   3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1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---------------------------------- 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35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   37</w:t>
      </w:r>
    </w:p>
    <w:p w:rsidR="004B1818" w:rsidRPr="006C53DE" w:rsidRDefault="004B1818" w:rsidP="006C53DE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8"/>
          <w:szCs w:val="32"/>
          <w:lang w:val="pt-BR"/>
        </w:rPr>
      </w:pPr>
    </w:p>
    <w:p w:rsidR="004B1818" w:rsidRPr="00C94F12" w:rsidRDefault="004B1818" w:rsidP="004B1818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8"/>
          <w:szCs w:val="32"/>
          <w:lang w:val="hy-AM"/>
        </w:rPr>
      </w:pPr>
      <w:r w:rsidRPr="00C94F12">
        <w:rPr>
          <w:rFonts w:ascii="Sylfaen" w:hAnsi="Sylfaen" w:cs="Arial"/>
          <w:b/>
          <w:color w:val="000000" w:themeColor="text1"/>
          <w:sz w:val="28"/>
          <w:lang w:val="hy-AM"/>
        </w:rPr>
        <w:br w:type="page"/>
      </w:r>
    </w:p>
    <w:p w:rsidR="004B1818" w:rsidRPr="00C94F12" w:rsidRDefault="004B1818" w:rsidP="00043DF1">
      <w:pPr>
        <w:pStyle w:val="Heading1"/>
        <w:spacing w:before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86624C" w:rsidRPr="007709C4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Դիլիջան համայնքի</w:t>
      </w:r>
      <w:r w:rsidR="001D15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2020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7709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7709C4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2600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B2577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EB2577">
        <w:rPr>
          <w:rFonts w:ascii="Sylfaen" w:hAnsi="Sylfaen"/>
          <w:sz w:val="24"/>
          <w:szCs w:val="24"/>
          <w:lang w:val="hy-AM"/>
        </w:rPr>
        <w:t xml:space="preserve"> – ի մշակման մեթոդական հիմք է հանդիսացել </w:t>
      </w:r>
      <w:r w:rsidRPr="00A54D4D">
        <w:rPr>
          <w:rFonts w:ascii="Sylfaen" w:hAnsi="Sylfaen"/>
          <w:sz w:val="24"/>
          <w:szCs w:val="24"/>
          <w:lang w:val="hy-AM"/>
        </w:rPr>
        <w:t>Գերմանիայի միջազգային համագործակցության ընկերության (ԳՄՀ</w:t>
      </w:r>
      <w:r w:rsidR="00AC7B83" w:rsidRPr="00AC7B83">
        <w:rPr>
          <w:rFonts w:ascii="Sylfaen" w:hAnsi="Sylfaen"/>
          <w:sz w:val="24"/>
          <w:szCs w:val="24"/>
          <w:lang w:val="hy-AM"/>
        </w:rPr>
        <w:t>Ը</w:t>
      </w:r>
      <w:r w:rsidRPr="00A54D4D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EB2577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EB2577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EB2577">
        <w:rPr>
          <w:rFonts w:ascii="Sylfaen" w:hAnsi="Sylfaen"/>
          <w:sz w:val="24"/>
          <w:szCs w:val="24"/>
          <w:lang w:val="hy-AM"/>
        </w:rPr>
        <w:t>մեթոդական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82371C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Pr="00C94F1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AC7B8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C94F12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5-րդ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2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944A08" w:rsidRPr="00C5646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որակյալ ծառայություններ: 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944A08">
        <w:rPr>
          <w:rFonts w:ascii="Sylfaen" w:hAnsi="Sylfaen"/>
          <w:sz w:val="24"/>
          <w:szCs w:val="24"/>
          <w:lang w:val="hy-AM"/>
        </w:rPr>
        <w:t xml:space="preserve"> </w:t>
      </w:r>
      <w:r w:rsidR="00944A08" w:rsidRPr="00072CBC">
        <w:rPr>
          <w:rFonts w:ascii="Sylfaen" w:hAnsi="Sylfaen"/>
          <w:sz w:val="24"/>
          <w:szCs w:val="24"/>
          <w:lang w:val="hy-AM"/>
        </w:rPr>
        <w:t>Ցուցանիշի ելակետային արժեքը՝ համապատասխան ցուցանիշի</w:t>
      </w:r>
      <w:r w:rsidR="006E61A8">
        <w:rPr>
          <w:rFonts w:ascii="Sylfaen" w:hAnsi="Sylfaen"/>
          <w:sz w:val="24"/>
          <w:szCs w:val="24"/>
          <w:lang w:val="hy-AM"/>
        </w:rPr>
        <w:t xml:space="preserve"> 2019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>եմբերի 1-ի դրությամբ ֆիքսված արժեքին</w:t>
      </w:r>
      <w:r w:rsidR="001D1516">
        <w:rPr>
          <w:rFonts w:ascii="Sylfaen" w:hAnsi="Sylfaen"/>
          <w:sz w:val="24"/>
          <w:szCs w:val="24"/>
          <w:lang w:val="hy-AM"/>
        </w:rPr>
        <w:t xml:space="preserve"> 2019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ուցանիշի թիրախային արժեքը՝ համապատասխան ցուցանիշի </w:t>
      </w:r>
      <w:r w:rsidR="00944A08" w:rsidRPr="00072CBC">
        <w:rPr>
          <w:rFonts w:ascii="Sylfaen" w:hAnsi="Sylfaen"/>
          <w:sz w:val="24"/>
          <w:szCs w:val="24"/>
          <w:lang w:val="hy-AM"/>
        </w:rPr>
        <w:lastRenderedPageBreak/>
        <w:t>պլանավորվող արժեքն է, այսինքն՝ այն արժեքը, որին կհասնի համայնքը</w:t>
      </w:r>
      <w:r w:rsidR="001D1516">
        <w:rPr>
          <w:rFonts w:ascii="Sylfaen" w:hAnsi="Sylfaen"/>
          <w:sz w:val="24"/>
          <w:szCs w:val="24"/>
          <w:lang w:val="hy-AM"/>
        </w:rPr>
        <w:t xml:space="preserve"> 2020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9763F">
        <w:rPr>
          <w:rFonts w:ascii="Sylfaen" w:hAnsi="Sylfaen"/>
          <w:b/>
          <w:color w:val="000000" w:themeColor="text1"/>
          <w:lang w:val="hy-AM"/>
        </w:rPr>
        <w:t>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C94F12" w:rsidRDefault="00C80F85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</w:rPr>
              <w:t>3</w:t>
            </w:r>
            <w:r w:rsidR="001D1516">
              <w:rPr>
                <w:rFonts w:ascii="Sylfaen" w:hAnsi="Sylfaen"/>
                <w:color w:val="000000" w:themeColor="text1"/>
                <w:lang w:val="hy-AM"/>
              </w:rPr>
              <w:t>8.2</w:t>
            </w:r>
          </w:p>
        </w:tc>
        <w:tc>
          <w:tcPr>
            <w:tcW w:w="1669" w:type="dxa"/>
          </w:tcPr>
          <w:p w:rsidR="004B1818" w:rsidRPr="00C94F12" w:rsidRDefault="004E4E30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4</w:t>
            </w:r>
            <w:r w:rsidR="001D1516">
              <w:rPr>
                <w:rFonts w:ascii="Sylfaen" w:hAnsi="Sylfaen"/>
                <w:color w:val="000000" w:themeColor="text1"/>
                <w:lang w:val="hy-AM"/>
              </w:rPr>
              <w:t>0</w:t>
            </w:r>
            <w:r w:rsidR="003341EB" w:rsidRPr="00C94F12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3341EB" w:rsidRPr="00C94F12">
              <w:rPr>
                <w:rFonts w:ascii="Sylfaen" w:hAnsi="Sylfaen"/>
                <w:color w:val="000000" w:themeColor="text1"/>
              </w:rPr>
              <w:t>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2A36C0" w:rsidRDefault="004E4E30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</w:rPr>
              <w:t>26855.4</w:t>
            </w:r>
          </w:p>
        </w:tc>
        <w:tc>
          <w:tcPr>
            <w:tcW w:w="1669" w:type="dxa"/>
          </w:tcPr>
          <w:p w:rsidR="004B1818" w:rsidRPr="00BA7028" w:rsidRDefault="004E4E30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1191496.0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794</w:t>
            </w:r>
            <w:r w:rsidR="00911938" w:rsidRPr="00C94F1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341EB" w:rsidRPr="00C94F12">
              <w:rPr>
                <w:rFonts w:ascii="Sylfaen" w:hAnsi="Sylfaen"/>
                <w:color w:val="000000" w:themeColor="text1"/>
              </w:rPr>
              <w:t>/3260</w:t>
            </w:r>
          </w:p>
        </w:tc>
        <w:tc>
          <w:tcPr>
            <w:tcW w:w="1669" w:type="dxa"/>
          </w:tcPr>
          <w:p w:rsidR="004B1818" w:rsidRPr="00C94F12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8F6CF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CF13B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38.2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4E4E30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2020 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4E4E30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t>Նորոգվա</w:t>
            </w:r>
            <w:r>
              <w:rPr>
                <w:rFonts w:ascii="Sylfaen" w:hAnsi="Sylfaen" w:cs="Arial"/>
                <w:color w:val="000000"/>
                <w:lang w:val="hy-AM"/>
              </w:rPr>
              <w:t xml:space="preserve">ծ </w:t>
            </w: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 շենքերի տեսակարար կշիռն ընդհանուրի մեջ,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4E4E3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487123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4E4E30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4E4E30" w:rsidP="004E4E3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00285A" w:rsidRPr="00C94F12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C94F12" w:rsidRDefault="0000285A" w:rsidP="000028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CF13B0" w:rsidRDefault="0000285A" w:rsidP="0000285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DA5A00"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2F0B16" w:rsidRDefault="004E4E30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2B08C8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E4E30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6CFE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385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8F6CFE" w:rsidP="001C5C78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C0EE4" w:rsidRPr="00C94F12" w:rsidTr="009B4351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EE4" w:rsidRPr="00C94F12" w:rsidTr="009B4351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8F6CFE" w:rsidP="008F6CF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թվականի ընթացքում ոլորտում ծրագրեր և միջոցառումներ չեն 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lastRenderedPageBreak/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8F6CFE" w:rsidRPr="00C94F12" w:rsidTr="001A6A8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8F6CFE" w:rsidRDefault="008F6CFE" w:rsidP="008F6C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8F6CFE" w:rsidRDefault="008F6CFE" w:rsidP="008F6C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072CBC" w:rsidRDefault="008F6CFE" w:rsidP="008F6CF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072CBC" w:rsidRDefault="008F6CFE" w:rsidP="008F6CF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1C0EE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540670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2917" w:rsidRDefault="008F6CFE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8F6CFE">
        <w:rPr>
          <w:rFonts w:ascii="Sylfaen" w:hAnsi="Sylfaen" w:cs="Arial"/>
          <w:b/>
          <w:sz w:val="24"/>
          <w:szCs w:val="24"/>
        </w:rPr>
        <w:t xml:space="preserve"> 2020</w:t>
      </w:r>
      <w:r w:rsidRPr="001954A6">
        <w:rPr>
          <w:rFonts w:ascii="Sylfaen" w:hAnsi="Sylfaen" w:cs="Arial"/>
          <w:b/>
          <w:sz w:val="24"/>
          <w:szCs w:val="24"/>
        </w:rPr>
        <w:t xml:space="preserve">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1954A6">
        <w:rPr>
          <w:rFonts w:ascii="Sylfaen" w:hAnsi="Sylfaen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215834.0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4370.1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7966.0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AF77D0" w:rsidRDefault="00D47561" w:rsidP="00D475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8F6CFE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D47561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8F6CFE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228170.1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="00190E1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</w:t>
            </w:r>
            <w:r w:rsidR="00B64FB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62800.0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8F6CFE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15108.0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8F6CFE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47561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9427FD" w:rsidRPr="00C94F12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FD" w:rsidRPr="000B248E" w:rsidRDefault="009427FD" w:rsidP="009427FD">
            <w:pPr>
              <w:rPr>
                <w:rFonts w:ascii="Sylfaen" w:hAnsi="Sylfaen" w:cs="Calibri"/>
                <w:color w:val="000000"/>
              </w:rPr>
            </w:pPr>
            <w:r w:rsidRPr="000B248E">
              <w:rPr>
                <w:rFonts w:ascii="Sylfaen" w:hAnsi="Sylfaen" w:cs="Calibri"/>
                <w:color w:val="000000"/>
                <w:lang w:val="hy-AM"/>
              </w:rPr>
              <w:t>Լուսավրության համակարգի համալրում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7FD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502013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AF77D0" w:rsidRDefault="009427FD" w:rsidP="009427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Դիլիջան համայնքի 11 բազմաբնակարան բնակելի շենքերի վերանորոգում և էներգաարդյունավետ արդիականացում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Default="009427FD" w:rsidP="009427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0201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="003459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լուսավորութան անցկացում, 1մեքենա-աշտա</w:t>
            </w:r>
            <w:r w:rsidR="00B95E14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րա</w:t>
            </w: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կի ձեռք բերում</w:t>
            </w:r>
            <w:r w:rsidR="00AF77D0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C94F12" w:rsidRDefault="00D47561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9427FD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826908.0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40670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AF77D0" w:rsidRPr="00C72231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C70B06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216A9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216A99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գ․Խաչարձան</w:t>
            </w:r>
          </w:p>
          <w:p w:rsidR="00216A99" w:rsidRPr="00C94F12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գ․Աղվնավանք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C70B06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831665.0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23E0E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F1724" w:rsidRDefault="00A23E0E" w:rsidP="00A23E0E">
            <w:pPr>
              <w:rPr>
                <w:rFonts w:ascii="Sylfaen" w:hAnsi="Sylfaen"/>
                <w:lang w:val="hy-AM"/>
              </w:rPr>
            </w:pPr>
            <w:r w:rsidRPr="00157A39">
              <w:rPr>
                <w:rFonts w:ascii="Sylfaen" w:hAnsi="Sylfaen"/>
                <w:lang w:val="hy-AM"/>
              </w:rPr>
              <w:t>Բնակավայրերում գազաֆիկացման աշխատանքների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E4134" w:rsidRDefault="00A23E0E" w:rsidP="00A23E0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871525.0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23E0E" w:rsidRPr="001D1516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216A99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257525.1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B4351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9B435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գ.Հովք</w:t>
            </w:r>
          </w:p>
          <w:p w:rsidR="00A23E0E" w:rsidRPr="00C70B06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գ.Խաչարձան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3B3E19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72124.8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20E20" w:rsidRPr="00216A99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320E20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320E20" w:rsidRDefault="00320E20" w:rsidP="00320E2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  <w:r w:rsidRPr="00320E20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20" w:rsidRPr="003B3E19" w:rsidRDefault="00320E20" w:rsidP="00320E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C94F12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320E20" w:rsidRPr="00C94F12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20E20" w:rsidRPr="00C94F12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23E0E" w:rsidRPr="00C94F12" w:rsidTr="00ED775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429649.9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75120.0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3E0E" w:rsidRPr="00C94F12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3B3E19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3B3E19" w:rsidRDefault="00A23E0E" w:rsidP="00A23E0E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 w:rsidRPr="003B3E19">
              <w:rPr>
                <w:rFonts w:ascii="Sylfaen" w:hAnsi="Sylfaen" w:cs="Calibri"/>
                <w:color w:val="000000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101120.0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A23E0E" w:rsidRPr="001A0774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A0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1A0774" w:rsidRDefault="00A23E0E" w:rsidP="00A23E0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3B3E19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A23E0E" w:rsidRPr="001A0774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1A0774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29704.0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23E0E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95428.0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D54FF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Աղբամանների </w:t>
            </w:r>
            <w:r w:rsidRPr="00CD54FF">
              <w:rPr>
                <w:rFonts w:ascii="Sylfaen" w:hAnsi="Sylfaen"/>
                <w:sz w:val="20"/>
                <w:szCs w:val="20"/>
              </w:rPr>
              <w:t>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101428.0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D54FF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23E0E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87CCD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2605965.0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  <w:r w:rsidRPr="00C94F12">
        <w:rPr>
          <w:rFonts w:ascii="Sylfaen" w:hAnsi="Sylfaen"/>
          <w:color w:val="000000" w:themeColor="text1"/>
          <w:sz w:val="16"/>
          <w:szCs w:val="16"/>
          <w:lang w:val="hy-AM"/>
        </w:rPr>
        <w:lastRenderedPageBreak/>
        <w:br w:type="textWrapping" w:clear="all"/>
      </w:r>
    </w:p>
    <w:p w:rsidR="00B95E14" w:rsidRPr="00C94F12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7E100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632846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Շամախյան 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թաղամաս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բազմաբնակարան</w:t>
            </w:r>
            <w:r w:rsidR="00DF5BF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բնակելի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շենքերի շքամուտքերի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6E61A8" w:rsidRDefault="006E61A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7E100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4B1818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Մշակույթի պալատի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</w:t>
            </w:r>
            <w:r w:rsidR="00B95E14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400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6E61A8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458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377"/>
        <w:gridCol w:w="22"/>
        <w:gridCol w:w="1586"/>
        <w:gridCol w:w="728"/>
        <w:gridCol w:w="27"/>
        <w:gridCol w:w="946"/>
        <w:gridCol w:w="944"/>
        <w:gridCol w:w="95"/>
        <w:gridCol w:w="95"/>
        <w:gridCol w:w="1310"/>
        <w:gridCol w:w="120"/>
        <w:gridCol w:w="63"/>
        <w:gridCol w:w="113"/>
        <w:gridCol w:w="1084"/>
        <w:gridCol w:w="50"/>
        <w:gridCol w:w="1310"/>
        <w:gridCol w:w="11"/>
      </w:tblGrid>
      <w:tr w:rsidR="00C94F12" w:rsidRPr="00C94F12" w:rsidTr="0011091E">
        <w:trPr>
          <w:gridAfter w:val="1"/>
          <w:wAfter w:w="11" w:type="dxa"/>
          <w:cantSplit/>
          <w:trHeight w:val="78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45</w:t>
            </w:r>
            <w:r w:rsidR="00AE38BF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85048D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C72231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9255E2" w:rsidRDefault="009A1014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9255E2" w:rsidRDefault="00DC5458" w:rsidP="00DC54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C94F12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DC5458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DC5458" w:rsidRPr="00072CB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DC5458" w:rsidRPr="006E4B62" w:rsidRDefault="00DC5458" w:rsidP="00DC5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C94F12" w:rsidRDefault="00DC5458" w:rsidP="00DC54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96032F">
              <w:rPr>
                <w:rFonts w:ascii="Sylfaen" w:hAnsi="Sylfaen"/>
                <w:sz w:val="20"/>
                <w:szCs w:val="20"/>
                <w:lang w:val="hy-AM"/>
              </w:rPr>
              <w:t xml:space="preserve"> 45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C94F12" w:rsidRDefault="009A1014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C45AFE" w:rsidP="002A10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A51901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Default="00D81010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43DC" w:rsidRDefault="00DC5458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և 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="00BB43DC">
              <w:rPr>
                <w:rFonts w:ascii="Sylfaen" w:hAnsi="Sylfaen"/>
                <w:sz w:val="20"/>
                <w:szCs w:val="20"/>
              </w:rPr>
              <w:t>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և բնակչությանը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>
              <w:rPr>
                <w:rFonts w:ascii="Sylfaen" w:hAnsi="Sylfaen"/>
                <w:sz w:val="20"/>
                <w:szCs w:val="20"/>
              </w:rPr>
              <w:t>,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աճել է հ</w:t>
            </w:r>
            <w:r w:rsidR="00BB43DC"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Default="00D81010" w:rsidP="00783201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1C5C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1F2AE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  <w:p w:rsidR="00BB43DC" w:rsidRPr="0053573A" w:rsidRDefault="00BB43DC" w:rsidP="00BB43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3573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աշխատակազմում բարձրագույն կրթություն ունեցող աշխատողների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թվի տեսակարար կշիռը ը</w:t>
            </w:r>
            <w:r w:rsidR="003F55E5"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  <w:r w:rsidR="00F201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251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1C5C7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A7028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BB43DC" w:rsidRPr="00072CBC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</w:t>
            </w:r>
            <w:r w:rsidR="00BB43DC"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ապահովում</w:t>
            </w:r>
          </w:p>
          <w:p w:rsidR="00D81010" w:rsidRPr="00BB43DC" w:rsidRDefault="00BB43DC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2</w:t>
            </w:r>
            <w:r w:rsidR="00F2015E" w:rsidRP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1</w:t>
            </w:r>
            <w:r w:rsid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0834.</w:t>
            </w:r>
            <w:r w:rsidR="00F2015E" w:rsidRP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0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C94F12" w:rsidRDefault="003F55E5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Default="003F55E5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3F55E5" w:rsidRDefault="003F55E5" w:rsidP="003F55E5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C72231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DC5458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DC5458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43DC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CB6E3F" w:rsidRDefault="00CB6E3F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1C5C78" w:rsidRDefault="001C5C78" w:rsidP="00CB6E3F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D81010" w:rsidRPr="00C94F12" w:rsidRDefault="00D81010" w:rsidP="00CB6E3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, 3400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249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81010" w:rsidRDefault="00CB6E3F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D10BB2" w:rsidRDefault="00D10BB2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CB6E3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C94F12" w:rsidRDefault="00D81010" w:rsidP="00D81010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2.Համակարգչային ծառայությունների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9D2EE5" w:rsidRDefault="00CB6E3F" w:rsidP="00CB6E3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 w:rsidR="00D10BB2"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F2015E">
              <w:rPr>
                <w:rFonts w:ascii="Sylfaen" w:eastAsia="Calibri" w:hAnsi="Sylfaen" w:cs="Sylfaen"/>
                <w:b/>
                <w:sz w:val="20"/>
                <w:szCs w:val="20"/>
              </w:rPr>
              <w:t>4370.1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D10BB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35 </w:t>
            </w:r>
          </w:p>
          <w:p w:rsidR="004B655C" w:rsidRPr="009255E2" w:rsidRDefault="004B655C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C72231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9255E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9255E2" w:rsidRDefault="003A4CFC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10BB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D10BB2" w:rsidRDefault="001C5C78" w:rsidP="00D10BB2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ՏԶՎԿ ՀԿ, ՀՀ ԿԱ ԱԳԿ ՊԿ Դիլիջանի ս/գ</w:t>
            </w:r>
          </w:p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D10B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D81010" w:rsidRPr="00D10BB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D10BB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9D2EE5" w:rsidRDefault="00D81010" w:rsidP="00D10BB2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1C5C78"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ՏԶՎԿ ՀԿ, ՀՀ ԿԱ ԱԳԿ ՊԿ Դիլիջանի ս/գ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ՀԾ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D10BB2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="00D10BB2"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</w:t>
            </w:r>
            <w:r w:rsidR="00D10BB2" w:rsidRPr="008C2AA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D10BB2"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9255E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Default="00D81010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բերում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4B655C" w:rsidRDefault="004B655C" w:rsidP="004B655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F2015E">
              <w:rPr>
                <w:rFonts w:ascii="Sylfaen" w:hAnsi="Sylfaen"/>
                <w:b/>
                <w:sz w:val="20"/>
                <w:szCs w:val="20"/>
                <w:lang w:val="hy-AM"/>
              </w:rPr>
              <w:t>79</w:t>
            </w:r>
            <w:r w:rsidR="00E87B18">
              <w:rPr>
                <w:rFonts w:ascii="Sylfaen" w:hAnsi="Sylfaen"/>
                <w:b/>
                <w:sz w:val="20"/>
                <w:szCs w:val="20"/>
                <w:lang w:val="hy-AM"/>
              </w:rPr>
              <w:t>66,0</w:t>
            </w:r>
            <w:r w:rsidRPr="00F20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D81010" w:rsidRPr="00C94F12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  <w:p w:rsidR="00D81010" w:rsidRPr="004B655C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4B655C" w:rsidRPr="009255E2" w:rsidRDefault="004B655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24204F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DC5458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3A4CFC" w:rsidRDefault="003A4CFC" w:rsidP="003A4CFC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C5C78" w:rsidRPr="004B655C" w:rsidRDefault="001C5C78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4B655C" w:rsidRDefault="004B655C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D81010" w:rsidRPr="007A1A80" w:rsidRDefault="00D81010" w:rsidP="00B6472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Default="0050268A" w:rsidP="007A1A8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 տպող սարք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ի քանակը</w:t>
            </w:r>
            <w:r w:rsidR="00F2015E">
              <w:rPr>
                <w:rFonts w:ascii="Sylfaen" w:hAnsi="Sylfaen"/>
                <w:sz w:val="20"/>
                <w:szCs w:val="20"/>
                <w:lang w:val="hy-AM"/>
              </w:rPr>
              <w:t xml:space="preserve"> - 3</w:t>
            </w:r>
          </w:p>
          <w:p w:rsidR="00D8101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8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7A1A8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1C5C78" w:rsidRDefault="001C5C78" w:rsidP="001C5C78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C94F12" w:rsidRPr="00331BFF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Default="00D81010" w:rsidP="00783201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D81010" w:rsidRPr="007A1A80" w:rsidRDefault="007A1A80" w:rsidP="007A1A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eastAsia="Calibri" w:hAnsi="Sylfaen" w:cs="Arial"/>
                <w:sz w:val="20"/>
                <w:szCs w:val="20"/>
                <w:lang w:val="hy-AM"/>
              </w:rPr>
              <w:t>1</w:t>
            </w:r>
            <w:r w:rsidRPr="005B38D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.Համայնքի բյուջեով նախատեսված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F2015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5</w:t>
            </w:r>
            <w:r w:rsidRPr="005B38DE">
              <w:rPr>
                <w:rFonts w:ascii="Sylfaen" w:hAnsi="Sylfaen"/>
                <w:b/>
                <w:sz w:val="20"/>
                <w:szCs w:val="20"/>
                <w:lang w:val="hy-AM"/>
              </w:rPr>
              <w:t>000,0 հազ. դրամ</w:t>
            </w:r>
          </w:p>
          <w:p w:rsidR="007A1A80" w:rsidRPr="007A1A80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.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7A1A80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7A1A80" w:rsidRPr="00C168D3" w:rsidRDefault="007A1A80" w:rsidP="007A1A8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C94F12" w:rsidRDefault="003A001C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D81010" w:rsidRPr="003A001C" w:rsidRDefault="00D81010" w:rsidP="003A001C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3A001C" w:rsidRPr="003A00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A001C" w:rsidRPr="003A001C">
              <w:rPr>
                <w:rFonts w:ascii="Sylfaen" w:hAnsi="Sylfaen"/>
                <w:sz w:val="20"/>
                <w:szCs w:val="20"/>
              </w:rPr>
              <w:t>Զ</w:t>
            </w:r>
            <w:r w:rsidR="003A001C"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3A001C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3A001C">
              <w:rPr>
                <w:rFonts w:ascii="Sylfaen" w:hAnsi="Sylfaen"/>
                <w:sz w:val="20"/>
                <w:szCs w:val="20"/>
              </w:rPr>
              <w:t xml:space="preserve"> - 100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C94F12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C94F12" w:rsidRDefault="00E05D65" w:rsidP="00E05D65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F119AB"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մարդ</w:t>
            </w:r>
          </w:p>
          <w:p w:rsidR="00C44DC6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հատ</w:t>
            </w:r>
          </w:p>
          <w:p w:rsidR="00C44DC6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="00E05D65"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="00E05D65"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E05D65"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05D65"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E05D65" w:rsidRPr="008102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7A1A80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A1A80"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44DC6" w:rsidRPr="001C5C78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1C5C78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1C5C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զինկոմիսարիատ</w:t>
            </w:r>
            <w:r w:rsidR="001C5C78"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E05D65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E05D65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F2015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30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C44DC6" w:rsidRPr="00E05D65" w:rsidRDefault="00C44DC6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E05D65" w:rsidRPr="00E05D65" w:rsidRDefault="00E05D65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C72231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9255E2" w:rsidRDefault="003A001C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բազմաբնակարան շենքերի տեսակարար կշիռ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C94F12" w:rsidRPr="00C72231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DC5458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C94F12" w:rsidRDefault="00AC3F36" w:rsidP="00AC3F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C94F12" w:rsidRDefault="00AC3F3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4E626F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DE73B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44DC6" w:rsidP="00E74C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քաղաքի, Թեղուտ, Հաղարծին, Գոշ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Հովք գյուղերի փողոցնեը դարձել </w:t>
            </w:r>
            <w:r w:rsidR="00E74C26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C44DC6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8F095C" w:rsidRPr="008F095C" w:rsidRDefault="008F095C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A70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A7028" w:rsidRDefault="00E74C2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44DC6"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E74C26"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 բնակավայրերում լուսավության ցանցի սպասարկում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F2015E" w:rsidRPr="00F2015E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62800.0 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9255E2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C44DC6" w:rsidRPr="009255E2" w:rsidRDefault="008F095C" w:rsidP="008F095C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A786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C94F1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9E6F93" w:rsidP="009E6F9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9E755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A2576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A25762" w:rsidRPr="00A02554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lastRenderedPageBreak/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2554">
              <w:rPr>
                <w:rFonts w:ascii="Sylfaen" w:hAnsi="Sylfaen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C5C78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ֆինանսական բաժնի </w:t>
            </w:r>
            <w:r w:rsidR="00FC0B9B">
              <w:rPr>
                <w:rFonts w:ascii="Sylfaen" w:hAnsi="Sylfaen"/>
                <w:color w:val="000000" w:themeColor="text1"/>
                <w:sz w:val="18"/>
                <w:szCs w:val="18"/>
              </w:rPr>
              <w:t>պ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ետ, &lt;&lt;Բնակարանային կոմունալ 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E6F93" w:rsidRPr="009749D8" w:rsidRDefault="009749D8" w:rsidP="009E6F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="009749D8"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105 շենք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9E6F93" w:rsidRDefault="00C44DC6" w:rsidP="00A2576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C94F12" w:rsidRDefault="00A02554" w:rsidP="00A2576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>.</w:t>
            </w:r>
            <w:r w:rsidR="009E6F93"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FE5076" w:rsidRPr="00FE5076" w:rsidRDefault="00C44DC6" w:rsidP="00FE5076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 w:rsidR="00FE507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FE5076" w:rsidRPr="00FE5076" w:rsidRDefault="00FE5076" w:rsidP="00FE5076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E6F93" w:rsidRPr="009E6F93" w:rsidRDefault="009E6F93" w:rsidP="009E6F9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ծախսեր՝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70238">
              <w:rPr>
                <w:rFonts w:ascii="Sylfaen" w:hAnsi="Sylfaen"/>
                <w:b/>
                <w:sz w:val="20"/>
                <w:szCs w:val="20"/>
                <w:lang w:val="ro-RO"/>
              </w:rPr>
              <w:t>1</w:t>
            </w:r>
            <w:r w:rsidR="00A23E0E">
              <w:rPr>
                <w:rFonts w:ascii="Sylfaen" w:hAnsi="Sylfaen"/>
                <w:b/>
                <w:sz w:val="20"/>
                <w:szCs w:val="20"/>
                <w:lang w:val="ro-RO"/>
              </w:rPr>
              <w:t>5108.</w:t>
            </w:r>
            <w:r w:rsidRPr="00270238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C44DC6" w:rsidRPr="00C94F12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կոմունալ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&gt;&gt;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44DC6" w:rsidRPr="00FE5076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C91E3A" w:rsidRDefault="00FE5076" w:rsidP="00FE507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91E3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FE5076" w:rsidRPr="00D35E3D" w:rsidRDefault="00FE5076" w:rsidP="0078320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C94F12" w:rsidRPr="00C72231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2D4395" w:rsidRDefault="00FC0B9B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2D4395"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 և Հովք բնակավայրերի բնակչության անխափան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255E2" w:rsidRDefault="003C3719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34F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A23E0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3C3719" w:rsidRDefault="003C3719" w:rsidP="003C371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C74BB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 Հովք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C5697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91,9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- 52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3C3719" w:rsidRPr="005434FF" w:rsidRDefault="003C3719" w:rsidP="003C371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.Վերանորոգված ջրագծերի տեսակարար կշիռն ընդհանուրի մեջ - 5 %</w:t>
            </w:r>
          </w:p>
          <w:p w:rsidR="00C44DC6" w:rsidRPr="003C3719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FC0B9B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FC0B9B"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1,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բնակավայրերում ջրամատակարարման համակարգի 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9255E2" w:rsidRDefault="003C3719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4E626F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0D190C" w:rsidRPr="00C72231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190C" w:rsidRPr="006E61A8" w:rsidRDefault="000D190C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Լուսավորության համակարգի համալրում</w:t>
            </w:r>
          </w:p>
          <w:p w:rsidR="000D190C" w:rsidRPr="009255E2" w:rsidRDefault="000D190C" w:rsidP="001A6A8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0D190C" w:rsidRPr="001C5C78" w:rsidTr="001A6A8A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255E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0D190C" w:rsidRPr="004529E6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29E6">
              <w:rPr>
                <w:rFonts w:ascii="Sylfaen" w:hAnsi="Sylfaen"/>
                <w:sz w:val="20"/>
                <w:szCs w:val="20"/>
                <w:lang w:val="hy-AM"/>
              </w:rPr>
              <w:t>Բարձրացնել Դիլիջան համայնքի փողոցների երթևեկության անվտանգության մակարդակը և դրանք դարձնել հարմարավետ  տրանսպորտային միջոցների և հետիոտների համար</w:t>
            </w:r>
            <w:r w:rsidRPr="004529E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255E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0D190C" w:rsidRPr="000D190C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0D190C">
              <w:rPr>
                <w:rFonts w:ascii="Sylfaen" w:hAnsi="Sylfaen"/>
                <w:sz w:val="18"/>
                <w:szCs w:val="18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255E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0D190C" w:rsidRPr="00C94F12" w:rsidRDefault="000D190C" w:rsidP="001A6A8A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FC0B9B" w:rsidRDefault="000D190C" w:rsidP="001A6A8A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1C5C78" w:rsidRDefault="000D190C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1C5C78" w:rsidRDefault="000D190C" w:rsidP="001A6A8A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D190C" w:rsidRPr="009E300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4529E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529E6">
              <w:rPr>
                <w:rFonts w:ascii="Sylfaen" w:hAnsi="Sylfaen"/>
                <w:sz w:val="20"/>
                <w:szCs w:val="20"/>
                <w:lang w:val="hy-AM"/>
              </w:rPr>
              <w:t xml:space="preserve"> Դիլիջան </w:t>
            </w:r>
            <w:r w:rsidR="004529E6" w:rsidRPr="004529E6">
              <w:rPr>
                <w:rFonts w:ascii="Sylfaen" w:hAnsi="Sylfaen"/>
                <w:sz w:val="20"/>
                <w:szCs w:val="20"/>
                <w:lang w:val="hy-AM"/>
              </w:rPr>
              <w:t>համայնքի  բնակավայրերի</w:t>
            </w:r>
            <w:r w:rsidR="004529E6" w:rsidRPr="004529E6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="004529E6" w:rsidRPr="004529E6">
              <w:rPr>
                <w:rFonts w:ascii="Sylfaen" w:hAnsi="Sylfaen"/>
                <w:sz w:val="20"/>
                <w:szCs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42023D" w:rsidRPr="00C94F12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42023D" w:rsidRPr="00C94F12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42023D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0D190C" w:rsidRPr="0042023D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023D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42023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42023D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0D190C" w:rsidRPr="009E3002" w:rsidRDefault="000D190C" w:rsidP="001A6A8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E30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0D190C" w:rsidRPr="009E3002" w:rsidRDefault="000D190C" w:rsidP="001A6A8A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9E300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0D190C" w:rsidRPr="000D190C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0D190C" w:rsidRPr="009E3002" w:rsidRDefault="000D190C" w:rsidP="001A6A8A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1.Ն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2023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շխատանքների իրականացում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  <w:r w:rsidRPr="009E3002"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D35E3D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0D190C" w:rsidRPr="00502013" w:rsidRDefault="000D190C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000.0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0D190C" w:rsidRPr="009255E2" w:rsidRDefault="000D190C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0D190C" w:rsidRDefault="000D190C" w:rsidP="001A6A8A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 2</w:t>
            </w:r>
          </w:p>
          <w:p w:rsidR="000D190C" w:rsidRPr="000D190C" w:rsidRDefault="000D190C" w:rsidP="001A6A8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0D190C" w:rsidRPr="000D190C" w:rsidRDefault="000D190C" w:rsidP="001A6A8A">
            <w:pPr>
              <w:rPr>
                <w:rFonts w:ascii="Sylfaen" w:hAnsi="Sylfaen"/>
                <w:lang w:val="ro-RO"/>
              </w:rPr>
            </w:pPr>
          </w:p>
        </w:tc>
      </w:tr>
      <w:tr w:rsidR="00C94F12" w:rsidRPr="001D1516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Pr="000D190C" w:rsidRDefault="00C44DC6" w:rsidP="0050201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Դիլիջան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11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բազմաբնակարան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բնակելի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շենքերի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վերանորոգում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և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էներգաարդյունավետ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արդիականացում</w:t>
            </w:r>
            <w:r w:rsidR="00502013"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C74BBB"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="00C74BBB"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C74BBB"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0D190C" w:rsidRPr="000D19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Դիլիջան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բնակարանային ֆոնդ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E3002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E3002" w:rsidRPr="00CF1724">
              <w:rPr>
                <w:rFonts w:ascii="Sylfaen" w:hAnsi="Sylfaen"/>
                <w:lang w:val="hy-AM"/>
              </w:rPr>
              <w:t xml:space="preserve"> Դիլ</w:t>
            </w:r>
            <w:r w:rsidR="009E3002">
              <w:rPr>
                <w:rFonts w:ascii="Sylfaen" w:hAnsi="Sylfaen"/>
                <w:lang w:val="hy-AM"/>
              </w:rPr>
              <w:t xml:space="preserve">իջան բնակավայրի Թախտա թաղամասի 5 բազմաբնակարան  շենքերում և </w:t>
            </w:r>
            <w:r w:rsidR="009E3002" w:rsidRPr="00CF1724">
              <w:rPr>
                <w:rFonts w:ascii="Sylfaen" w:hAnsi="Sylfaen"/>
                <w:lang w:val="hy-AM"/>
              </w:rPr>
              <w:t xml:space="preserve"> </w:t>
            </w:r>
            <w:r w:rsidR="009E3002">
              <w:rPr>
                <w:rFonts w:ascii="Sylfaen" w:hAnsi="Sylfaen"/>
                <w:lang w:val="hy-AM"/>
              </w:rPr>
              <w:t xml:space="preserve"> Գետափնյա փողոցի 6 բազմաբնակարան </w:t>
            </w:r>
            <w:r w:rsidR="009E3002" w:rsidRPr="00CF1724">
              <w:rPr>
                <w:rFonts w:ascii="Sylfaen" w:hAnsi="Sylfaen"/>
                <w:lang w:val="hy-AM"/>
              </w:rPr>
              <w:t xml:space="preserve"> շենքեր</w:t>
            </w:r>
            <w:r w:rsidR="009E3002">
              <w:rPr>
                <w:rFonts w:ascii="Sylfaen" w:hAnsi="Sylfaen"/>
                <w:lang w:val="hy-AM"/>
              </w:rPr>
              <w:t xml:space="preserve">ում </w:t>
            </w:r>
            <w:r w:rsidR="009E3002" w:rsidRPr="00C76DE0">
              <w:rPr>
                <w:rFonts w:ascii="Sylfaen" w:hAnsi="Sylfaen"/>
                <w:lang w:val="hy-AM"/>
              </w:rPr>
              <w:t>էներգաարդյունավետության աշխատանքների իրականացում</w:t>
            </w:r>
            <w:r w:rsidR="009E3002">
              <w:rPr>
                <w:rFonts w:ascii="Sylfaen" w:hAnsi="Sylfaen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–առկա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9E3002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C44DC6" w:rsidRPr="009E3002" w:rsidRDefault="00D35E3D" w:rsidP="009E300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Դիլիջան բնակավայրի Թախտա թաղամասի 5 բազմաբնակարան  շենքերում և   Գետափնյա փողոցի 6 բազմաբնակարան  շենքերում </w:t>
            </w:r>
            <w:r w:rsidR="009E3002" w:rsidRPr="009E3002">
              <w:rPr>
                <w:rFonts w:ascii="Sylfaen" w:hAnsi="Sylfaen"/>
                <w:sz w:val="20"/>
                <w:szCs w:val="20"/>
              </w:rPr>
              <w:t xml:space="preserve">իրականացվել էնորոգում և  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>էներգաարդյունավետության աշխատանքներ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9E300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2D4395"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 շենքերի քանակը</w:t>
            </w:r>
            <w:r w:rsidR="009E3002"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, 11</w:t>
            </w:r>
          </w:p>
          <w:p w:rsidR="00A02554" w:rsidRPr="009E3002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02554"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02554" w:rsidRPr="009E300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համեմատ,</w:t>
            </w:r>
            <w:r w:rsidR="009E3002" w:rsidRPr="009E3002">
              <w:rPr>
                <w:rFonts w:ascii="Sylfaen" w:hAnsi="Sylfaen"/>
                <w:sz w:val="20"/>
                <w:szCs w:val="20"/>
              </w:rPr>
              <w:t>40-50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  <w:r w:rsidR="00A02554" w:rsidRPr="009E3002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D35E3D" w:rsidRPr="009E3002" w:rsidRDefault="009E3002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3</w:t>
            </w:r>
            <w:r w:rsidR="0079135C" w:rsidRPr="009E3002">
              <w:rPr>
                <w:rFonts w:ascii="Sylfaen" w:hAnsi="Sylfaen" w:cs="Sylfaen"/>
                <w:sz w:val="20"/>
                <w:szCs w:val="20"/>
              </w:rPr>
              <w:t>.</w:t>
            </w:r>
            <w:r w:rsidR="00D35E3D" w:rsidRPr="009E3002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="00D35E3D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="00D35E3D" w:rsidRPr="009E300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A02554" w:rsidRPr="009E3002" w:rsidRDefault="009E300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4.</w:t>
            </w:r>
            <w:r w:rsidR="00D35E3D" w:rsidRPr="009E300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9E3002" w:rsidRDefault="00FC0B9B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E30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9E3002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C44DC6" w:rsidRPr="009E300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9E300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Pr="009E3002" w:rsidRDefault="00D35E3D" w:rsidP="002D439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1.Ն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C44DC6" w:rsidRPr="009E3002" w:rsidRDefault="00D35E3D" w:rsidP="002D439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էներգաարդյունավետության աշխատանքների իրականացում</w:t>
            </w:r>
          </w:p>
          <w:p w:rsidR="00D35E3D" w:rsidRPr="009E3002" w:rsidRDefault="009E3002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</w:t>
            </w:r>
            <w:r w:rsidR="00D35E3D"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.</w:t>
            </w:r>
            <w:r w:rsidR="00D35E3D" w:rsidRPr="009E3002"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="00D35E3D"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D35E3D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Default="002D4395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30000.0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351618" w:rsidRDefault="00351618" w:rsidP="00D35E3D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2.Պետ.բյուջեի կողմից հատկացվող միջոցներ՝ սուբվենցիա-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2325</w:t>
            </w:r>
            <w:r w:rsidRP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00.0հազ.դրամ</w:t>
            </w:r>
          </w:p>
          <w:p w:rsidR="00351618" w:rsidRPr="006E61A8" w:rsidRDefault="00351618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ՄԱԶԾ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-87500.0հազ.դրամ</w:t>
            </w:r>
          </w:p>
          <w:p w:rsidR="00D35E3D" w:rsidRPr="009255E2" w:rsidRDefault="00C44DC6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Default="00D35E3D" w:rsidP="00D35E3D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E87B1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2</w:t>
            </w:r>
          </w:p>
          <w:p w:rsidR="00D35E3D" w:rsidRPr="000D190C" w:rsidRDefault="00D35E3D" w:rsidP="00D35E3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0D190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պետակամ բյուջե, ՄԱԶԾ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0D190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D35E3D" w:rsidRPr="000D190C" w:rsidRDefault="00D35E3D" w:rsidP="00D35E3D">
            <w:pPr>
              <w:rPr>
                <w:rFonts w:ascii="Sylfaen" w:hAnsi="Sylfaen"/>
                <w:lang w:val="ro-RO"/>
              </w:rPr>
            </w:pPr>
          </w:p>
        </w:tc>
      </w:tr>
      <w:tr w:rsidR="00C94F12" w:rsidRPr="00C72231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Pr="006E61A8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02013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Փողոցային լուսավորության և 8 պատմաճարտարապետական օբյեկտների և լանդշավտի լուսավորության անցկացում, 1 մեքենա-աշտարակի ձեռք բերում</w:t>
            </w:r>
            <w:r w:rsidR="002F3876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44DC6" w:rsidRPr="006E61A8" w:rsidRDefault="00C74BBB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E61A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E61A8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6E61A8" w:rsidRDefault="00FC0B9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փողոցային գեղեցիկ  լուսավորությամբ փողոցներ և պատմաճարտարապետական օբյեկտներ</w:t>
            </w:r>
            <w:r w:rsidR="00223F0E"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E61A8" w:rsidRDefault="00FC0B9B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223F0E" w:rsidRDefault="00223F0E" w:rsidP="00223F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6E61A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6E61A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9255E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FC0B9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502013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C5458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Պատմամշակութային կոթողները և փողոցներ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ի մի մասը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ված են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ուսավորվող պատմամշակութային կոթողներ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 հատ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2.Լուսավորվող բնակավայրերի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3.Գիշերային լուսավորության հենասյուների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1881 սյուն</w:t>
            </w:r>
          </w:p>
          <w:p w:rsidR="00C44DC6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 մեջ</w:t>
            </w: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  <w:p w:rsidR="00223F0E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33623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F3725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F372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C44DC6" w:rsidRPr="00C94F12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Թեղուտ, Հաղարծին, Գոշ, Խաչարձան, Աղավնավանք և Հովք համայնքներում փողոցային լուսավորության 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745F3E" w:rsidRDefault="00C44DC6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2F3876"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F3876" w:rsidRPr="004347B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2F3876" w:rsidRPr="00F44E3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2. 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 - 3</w:t>
            </w:r>
          </w:p>
          <w:p w:rsidR="00C44DC6" w:rsidRPr="00C94F1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զարգացման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393000,0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C44DC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C94F12" w:rsidRPr="00C72231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C94F12" w:rsidRDefault="003B67F7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  <w:p w:rsidR="0000285A" w:rsidRPr="0000285A" w:rsidRDefault="0000285A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00285A">
              <w:rPr>
                <w:lang w:val="hy-AM"/>
              </w:rPr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0285A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C72231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502013" w:rsidRDefault="00C74BBB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</w:t>
            </w:r>
            <w:r w:rsidR="00502013"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Խաչարձան, Աղավնավանք,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C94F12" w:rsidRDefault="00FC0B9B" w:rsidP="002A0E9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7F079E" w:rsidRDefault="007F079E" w:rsidP="007F079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b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C94F12" w:rsidRDefault="007F079E" w:rsidP="007F079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502013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անդամիջյան ճանապարհների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032544" w:rsidRDefault="0099525E" w:rsidP="00E151AB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FE5023" w:rsidRDefault="0099525E" w:rsidP="00E151AB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E151A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E151A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FE5023" w:rsidRDefault="0099525E" w:rsidP="00FE502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9860.</w:t>
            </w:r>
            <w:r w:rsidR="00502013"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2.Համայնքային տեխնիկա և գույք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 7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9255E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Փողոցների և մայթերի կապիտալ վերանորոգում և դրանց նախագծերի պատվիրում</w:t>
            </w:r>
          </w:p>
          <w:p w:rsidR="0099525E" w:rsidRPr="00C94F12" w:rsidRDefault="0099525E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3A1CAE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Բարեկարգել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քաղաքի  փողոցները և մայթերը,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745F3E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 են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502013" w:rsidRPr="00502013">
              <w:rPr>
                <w:rFonts w:ascii="Sylfaen" w:hAnsi="Sylfaen"/>
                <w:sz w:val="18"/>
                <w:szCs w:val="18"/>
                <w:lang w:val="hy-AM"/>
              </w:rPr>
              <w:t>Հակոբջանյան, Հովսեփյան,Աթարբեկյան,Առաջին, Մոլդվական,Շամախյան</w:t>
            </w:r>
            <w:r w:rsidR="00502013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502013" w:rsidRPr="0050201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502013">
              <w:rPr>
                <w:rFonts w:ascii="Sylfaen" w:hAnsi="Sylfaen"/>
                <w:color w:val="000000" w:themeColor="text1"/>
                <w:sz w:val="18"/>
                <w:szCs w:val="18"/>
              </w:rPr>
              <w:t>փողոցները դարձել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50201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 բարեկարգ և հարմարավետ հետիոտնի և տրանսպորտային միջոցների երթևեկության համար տարվա բոլոր եղանակներին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99525E" w:rsidRPr="00745F3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99525E" w:rsidRDefault="00745F3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Վերանորոգվա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 միջհամայնքային ճանապարհների և փողոցների երկարությունը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>
              <w:rPr>
                <w:rFonts w:ascii="Sylfaen" w:hAnsi="Sylfaen"/>
                <w:sz w:val="20"/>
                <w:szCs w:val="20"/>
              </w:rPr>
              <w:t xml:space="preserve"> – 30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7C51E0">
              <w:rPr>
                <w:rFonts w:ascii="Sylfaen" w:hAnsi="Sylfaen"/>
                <w:sz w:val="20"/>
                <w:szCs w:val="20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3A1CA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 համայնքի փողոցների և մայթերի կապիտալ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>Թախտա թաղամասի ճանապարհի հիմնանորոգում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3A1CAE" w:rsidRDefault="0099525E" w:rsidP="005372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502013" w:rsidRDefault="00502013" w:rsidP="0050201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376869.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502013" w:rsidRPr="00502013" w:rsidRDefault="00502013" w:rsidP="00502013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2.Պետ.բյուջեի կողմից հատկացվող միջոցներ՝ սուբվենցիա-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454793.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3 </w:t>
            </w:r>
            <w:r w:rsidRP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502013" w:rsidRPr="009255E2" w:rsidRDefault="00502013" w:rsidP="00502013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502013" w:rsidRDefault="00502013" w:rsidP="0050201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F928D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6</w:t>
            </w:r>
          </w:p>
          <w:p w:rsidR="00502013" w:rsidRPr="000D190C" w:rsidRDefault="00502013" w:rsidP="0050201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>պետակամ բյուջե,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99525E" w:rsidRPr="00502013" w:rsidRDefault="0099525E" w:rsidP="003A1CAE">
            <w:pPr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</w:tr>
      <w:tr w:rsidR="000F0A22" w:rsidRPr="00C72231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A22" w:rsidRPr="000F0A22" w:rsidRDefault="000F0A22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F0A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Բնակավայրերում գազաֆիկացման աշխատանքների իրականացում</w:t>
            </w:r>
          </w:p>
          <w:p w:rsidR="000F0A22" w:rsidRPr="00F928DC" w:rsidRDefault="000F0A22" w:rsidP="001A6A8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F0A2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</w:t>
            </w:r>
            <w:r w:rsidRPr="00F928D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Թեղուտ</w:t>
            </w:r>
            <w:r w:rsidR="00F928DC" w:rsidRPr="00F928D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Աղավնավանք, Խաչարձան</w:t>
            </w:r>
          </w:p>
        </w:tc>
      </w:tr>
      <w:tr w:rsidR="000F0A22" w:rsidRPr="001C5C78" w:rsidTr="001A6A8A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0F0A2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F0A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0F0A22" w:rsidRPr="00F928DC" w:rsidRDefault="00F928D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Թեղուտ, Աղավնավանք և Խաչարձան բնակավայրերում գազաֆիկացման 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աշխատանքների իրականացում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6E61A8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0F0A22" w:rsidRPr="006E61A8" w:rsidRDefault="00F928D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Թեղուտ, Աղավնավանք և 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Խաչարձան բնակավայրեր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>ը գազաֆիկացված են-80%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6E61A8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0F0A22" w:rsidRPr="006E61A8" w:rsidRDefault="000F0A22" w:rsidP="001A6A8A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239BE" w:rsidRDefault="000F0A22" w:rsidP="001A6A8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1C5C78" w:rsidRDefault="000F0A22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1C5C78" w:rsidRDefault="000F0A22" w:rsidP="001A6A8A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0F0A22" w:rsidRPr="00C94F1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0F0A22" w:rsidRPr="00F928DC" w:rsidRDefault="00F928DC" w:rsidP="00F928DC">
            <w:pPr>
              <w:pStyle w:val="ListParagraph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Թեղուտի վարչական շենքի գազաֆիկացում</w:t>
            </w:r>
          </w:p>
          <w:p w:rsidR="00F928DC" w:rsidRPr="00F928DC" w:rsidRDefault="00F928DC" w:rsidP="00F928DC">
            <w:pPr>
              <w:pStyle w:val="ListParagraph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Աղավնավանք և Խաչարձան բնակավայրերում իրականացված գազաֆիկացման աշխատանքներ</w:t>
            </w:r>
          </w:p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0F0A22" w:rsidRPr="00F928DC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928DC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F928DC"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Գազաֆիկացման աշխատանքներ իրականացվող բնակավայրերի թիվը</w:t>
            </w:r>
            <w:r w:rsidR="00F928DC"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– </w:t>
            </w:r>
            <w:r w:rsidR="00F928DC"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0F0A22" w:rsidRPr="00F928DC" w:rsidRDefault="000F0A22" w:rsidP="001A6A8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="00F928DC" w:rsidRPr="00F928DC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  <w:r w:rsidR="00F928DC" w:rsidRPr="00F928DC">
              <w:rPr>
                <w:rFonts w:ascii="Sylfaen" w:hAnsi="Sylfaen"/>
                <w:sz w:val="20"/>
                <w:szCs w:val="20"/>
              </w:rPr>
              <w:t>-լավ</w:t>
            </w:r>
          </w:p>
          <w:p w:rsidR="000F0A22" w:rsidRPr="00537283" w:rsidRDefault="00F928DC" w:rsidP="001A6A8A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F928DC">
              <w:rPr>
                <w:rFonts w:ascii="Sylfaen" w:hAnsi="Sylfaen"/>
                <w:sz w:val="20"/>
                <w:szCs w:val="20"/>
              </w:rPr>
              <w:t>3</w:t>
            </w:r>
            <w:r w:rsidR="000F0A22" w:rsidRPr="00F928DC">
              <w:rPr>
                <w:rFonts w:ascii="Sylfaen" w:hAnsi="Sylfaen"/>
                <w:sz w:val="20"/>
                <w:szCs w:val="20"/>
              </w:rPr>
              <w:t>.</w:t>
            </w:r>
            <w:r w:rsidR="000F0A22"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0F0A22" w:rsidRPr="00F928DC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0F0A22"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0F0A22" w:rsidRPr="00072CBC" w:rsidRDefault="000F0A22" w:rsidP="001A6A8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0F0A22" w:rsidRPr="00072CBC" w:rsidRDefault="000F0A22" w:rsidP="001A6A8A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0F0A22" w:rsidRPr="00502013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0F0A22" w:rsidRPr="003A1CAE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F928DC">
              <w:rPr>
                <w:rFonts w:ascii="Sylfaen" w:hAnsi="Sylfaen"/>
                <w:color w:val="000000" w:themeColor="text1"/>
                <w:sz w:val="20"/>
                <w:szCs w:val="20"/>
              </w:rPr>
              <w:t>Գազաֆիկացման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0F0A22" w:rsidRPr="003A1CAE" w:rsidRDefault="000F0A22" w:rsidP="00F928D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0F0A22" w:rsidRDefault="000F0A22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928D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</w:t>
            </w:r>
            <w:r w:rsidR="00F928DC" w:rsidRPr="00F928D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0F0A22" w:rsidRPr="009255E2" w:rsidRDefault="00F928DC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F928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0F0A22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0F0A2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0F0A22" w:rsidRDefault="00F928DC" w:rsidP="001A6A8A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0F0A22" w:rsidRPr="009255E2">
              <w:rPr>
                <w:rFonts w:ascii="Sylfaen" w:hAnsi="Sylfaen"/>
                <w:sz w:val="20"/>
                <w:szCs w:val="20"/>
                <w:lang w:val="hy-AM"/>
              </w:rPr>
              <w:t>.Ն</w:t>
            </w:r>
            <w:r w:rsidR="000F0A22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 w:rsidR="000F0A2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1</w:t>
            </w:r>
          </w:p>
          <w:p w:rsidR="000F0A22" w:rsidRPr="000D190C" w:rsidRDefault="000F0A22" w:rsidP="001A6A8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0F0A22" w:rsidRPr="00502013" w:rsidRDefault="000F0A22" w:rsidP="001A6A8A">
            <w:pPr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</w:tr>
      <w:tr w:rsidR="000F0A22" w:rsidRPr="0050201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0F0A22" w:rsidRDefault="000F0A22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25E" w:rsidRPr="00DC5458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F928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99525E" w:rsidRPr="00972779" w:rsidRDefault="0099525E" w:rsidP="00787C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  <w:r w:rsidRPr="00972779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DC5458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C327A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F928DC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327A4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- 5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երթուղի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25 կանգառ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4B1B9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.Ներհամայնքային հասարակական տրանսպորտի աշխատանքի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7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072CBC" w:rsidRDefault="00C327A4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="0099525E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C327A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C327A4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Հմայնքի ավագանու սակագնի սահմանում</w:t>
            </w:r>
          </w:p>
          <w:p w:rsidR="0099525E" w:rsidRPr="00637BA9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7B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4" w:rsidRDefault="0099525E" w:rsidP="00C327A4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327A4" w:rsidRPr="00C327A4" w:rsidRDefault="00C327A4" w:rsidP="00C327A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F928D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C327A4" w:rsidRPr="00537283" w:rsidRDefault="00C327A4" w:rsidP="00C327A4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7</w:t>
            </w:r>
          </w:p>
          <w:p w:rsidR="0099525E" w:rsidRPr="00C327A4" w:rsidRDefault="0099525E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lang w:val="ro-RO"/>
              </w:rPr>
            </w:pPr>
          </w:p>
        </w:tc>
      </w:tr>
      <w:tr w:rsidR="0099525E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8.Կրթություն 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3B67F7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A642DD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99525E" w:rsidRPr="00C72231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DC5458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B1C22" w:rsidRDefault="0099525E" w:rsidP="00441D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F928DC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1.ՆՈՒՀ ՀՈԱԿ-ների խմբերի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  խումբ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եռուցման համակարգի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ունեցող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թիվը 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251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</w:p>
          <w:p w:rsidR="0099525E" w:rsidRPr="009B1C22" w:rsidRDefault="0099525E" w:rsidP="009B1C22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BD2EA4">
              <w:rPr>
                <w:rFonts w:ascii="Sylfaen" w:eastAsia="Calibri" w:hAnsi="Sylfaen" w:cs="Sylfaen"/>
                <w:sz w:val="20"/>
                <w:szCs w:val="20"/>
              </w:rPr>
              <w:t>–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թիվ 1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257525.1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CB43E4" w:rsidRDefault="0099525E" w:rsidP="00CB43E4">
            <w:pPr>
              <w:rPr>
                <w:rFonts w:ascii="Sylfaen" w:hAnsi="Sylfaen"/>
              </w:rPr>
            </w:pPr>
          </w:p>
        </w:tc>
      </w:tr>
      <w:tr w:rsidR="0099525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2.Համայնքում արտադպրոցական կրթության կազմակերպում</w:t>
            </w:r>
          </w:p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99525E" w:rsidRPr="007D5D17" w:rsidRDefault="0099525E" w:rsidP="007D5D1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CB43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320E20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վվել է &lt;&lt;Հ. Շարամբեյանի անվան գեղարվեստի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 հաճախող մեկ երեխայի համար գանձվող ամսական վճարի չափը, 5000/3000 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ՀՈԱԿ-ի կողմից ծառայության մատուցման ամիսների թիվը տարվա ընթացքում, 9 ամիս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թիվը, 142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աշխատողներ - 78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3.Համայնքի բյուջեով նախատեսված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&lt;&lt;Դիլիջանի մանկական երաժշտական դպրոց&gt;&gt; ՀՈԱԿ-ների պահպանման ծախսեր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72124.8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հազ. </w:t>
            </w:r>
            <w:r w:rsidR="00144E3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րամ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3.Համայնքային ենթակայության մանկապարտեզներ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հիմնանրգում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 գույքով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շենքային պայմաններով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320E20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00285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73524" w:rsidRPr="00C94F12" w:rsidRDefault="0099525E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Հիմնանրգված </w:t>
            </w:r>
            <w:r w:rsidR="0077352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- 2</w:t>
            </w:r>
          </w:p>
          <w:p w:rsidR="0099525E" w:rsidRPr="00C94F12" w:rsidRDefault="00773524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Գույք ստացած 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8</w:t>
            </w:r>
          </w:p>
          <w:p w:rsidR="0099525E" w:rsidRDefault="00773524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.ՆՈՒՀ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7A0026" w:rsidRDefault="00773524" w:rsidP="007A00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9525E">
              <w:rPr>
                <w:rFonts w:ascii="Sylfaen" w:hAnsi="Sylfaen"/>
                <w:sz w:val="20"/>
                <w:szCs w:val="20"/>
              </w:rPr>
              <w:t>.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73524" w:rsidRPr="00320E2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ենթակյության 2 մանկապարտեզների հիմնանորոգում</w:t>
            </w:r>
            <w:r w:rsidR="00320E20">
              <w:rPr>
                <w:rFonts w:ascii="Sylfaen" w:hAnsi="Sylfaen"/>
                <w:color w:val="000000" w:themeColor="text1"/>
                <w:sz w:val="20"/>
                <w:szCs w:val="20"/>
              </w:rPr>
              <w:t>/Թիվ 3 և թիվ6/</w:t>
            </w:r>
          </w:p>
          <w:p w:rsidR="0099525E" w:rsidRPr="0076704F" w:rsidRDefault="0077352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2․</w:t>
            </w:r>
            <w:r w:rsidR="0099525E"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6704F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7670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7670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ծախսերը,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45000</w:t>
            </w: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</w:t>
            </w:r>
            <w:r w:rsidR="00320E20"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րամ</w:t>
            </w:r>
          </w:p>
          <w:p w:rsidR="00320E20" w:rsidRPr="00502013" w:rsidRDefault="00320E20" w:rsidP="00320E2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Պետ.բյուջեի կողմից հատկացվող միջոցներ՝ սուբվենցիա-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50000.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Default="00320E20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99525E"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99525E"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99525E"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="0099525E"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4C0FC4" w:rsidRDefault="00320E20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4</w:t>
            </w:r>
            <w:r w:rsidR="0099525E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="0099525E"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</w:t>
            </w:r>
            <w:r w:rsidR="0099525E"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99525E"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- 8</w:t>
            </w:r>
          </w:p>
          <w:p w:rsidR="0099525E" w:rsidRPr="00A86463" w:rsidRDefault="0099525E" w:rsidP="007A0026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 w:rsidR="00320E20">
              <w:rPr>
                <w:rFonts w:ascii="Sylfaen" w:eastAsia="Calibri" w:hAnsi="Sylfaen" w:cs="Times New Roman"/>
                <w:sz w:val="20"/>
                <w:szCs w:val="20"/>
              </w:rPr>
              <w:t>Պետական</w:t>
            </w:r>
            <w:r w:rsidR="00320E20" w:rsidRPr="00320E20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 xml:space="preserve"> </w:t>
            </w:r>
            <w:r w:rsidR="00320E20">
              <w:rPr>
                <w:rFonts w:ascii="Sylfaen" w:eastAsia="Calibri" w:hAnsi="Sylfaen" w:cs="Times New Roman"/>
                <w:sz w:val="20"/>
                <w:szCs w:val="20"/>
              </w:rPr>
              <w:t>բյուջե</w:t>
            </w:r>
            <w:r w:rsidR="00320E20" w:rsidRPr="00320E20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>,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միջոցներ</w:t>
            </w:r>
          </w:p>
        </w:tc>
      </w:tr>
      <w:tr w:rsidR="0099525E" w:rsidRPr="00320E20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Համայնքային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ենթակայության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հիմնարկների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բերում</w:t>
            </w:r>
          </w:p>
          <w:p w:rsidR="0099525E" w:rsidRPr="00320E20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320E20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320E20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այնքային ենթակայության արտադպրոցական հիմնարկներում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320E20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արտադպրոցական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քանակը, 3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50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A86463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C72231" w:rsidTr="00A035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9525E" w:rsidRPr="003D1086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9.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և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հետ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տարվող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համայնքի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մշակութային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կյանքը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և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ապահովել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C72231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50024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500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1A6A8A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14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մասնակի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3.Տարվա ընթացքում կազմակերպված մշակութային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դրական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300 օրինակ</w:t>
            </w:r>
          </w:p>
          <w:p w:rsidR="0099525E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&lt;&lt;Դիլիջան&gt;&gt;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երթի տպագրման հաճախականությունը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ամիսը մեկ անգամ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99525E" w:rsidRPr="00C94F12" w:rsidRDefault="003D1086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C94F12" w:rsidRDefault="003D1086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.Դիլիջան թերթի 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1A6A8A">
              <w:rPr>
                <w:rFonts w:ascii="Sylfaen" w:hAnsi="Sylfaen"/>
                <w:b/>
                <w:sz w:val="20"/>
                <w:szCs w:val="20"/>
              </w:rPr>
              <w:t>75120.0</w:t>
            </w:r>
            <w:r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99525E" w:rsidRPr="00C94F12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99525E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3D10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շենքեր և գույք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ների աշխատակազմերի աշխատակիցներ - 81</w:t>
            </w:r>
          </w:p>
          <w:p w:rsidR="0099525E" w:rsidRPr="00050024" w:rsidRDefault="0099525E" w:rsidP="00050024">
            <w:pPr>
              <w:rPr>
                <w:rFonts w:ascii="Sylfaen" w:hAnsi="Sylfaen"/>
                <w:sz w:val="20"/>
                <w:szCs w:val="20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2F397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 Համայնքի մշակութային կազմակերպությ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ուն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շենք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 կապիտալ վերանորոգում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Default="0099525E" w:rsidP="001A6A8A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 w:rsidRPr="001A6A8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="001A6A8A">
              <w:rPr>
                <w:rFonts w:ascii="Sylfaen" w:hAnsi="Sylfaen" w:cs="Sylfaen"/>
                <w:sz w:val="20"/>
                <w:szCs w:val="20"/>
              </w:rPr>
              <w:t>անգարանի շե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>նքի տ</w:t>
            </w:r>
            <w:r w:rsidRPr="001A6A8A">
              <w:rPr>
                <w:rFonts w:ascii="Sylfaen" w:hAnsi="Sylfaen"/>
                <w:sz w:val="20"/>
                <w:szCs w:val="20"/>
              </w:rPr>
              <w:t>ա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1A6A8A">
              <w:rPr>
                <w:rFonts w:ascii="Sylfaen" w:hAnsi="Sylfaen"/>
                <w:sz w:val="20"/>
                <w:szCs w:val="20"/>
              </w:rPr>
              <w:t>վել է – այո</w:t>
            </w:r>
          </w:p>
          <w:p w:rsidR="001A6A8A" w:rsidRPr="001A6A8A" w:rsidRDefault="001A6A8A" w:rsidP="001A6A8A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Մշակույթի պալատի նորոգման նախագծանախահաշվային աշխատանքներ-1 փաթեթ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="001A6A8A">
              <w:rPr>
                <w:rFonts w:ascii="Sylfaen" w:hAnsi="Sylfaen"/>
                <w:color w:val="000000" w:themeColor="text1"/>
                <w:sz w:val="20"/>
                <w:szCs w:val="20"/>
              </w:rPr>
              <w:t>Թանգարանի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99525E" w:rsidRPr="00A22F31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9525E" w:rsidRPr="006A670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9255E2" w:rsidRDefault="001A6A8A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  <w:r w:rsidR="0099525E"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99525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4" w:rsidRDefault="0099525E" w:rsidP="00144E3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 w:rsidR="001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99525E" w:rsidRPr="009255E2" w:rsidRDefault="00144E34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.Թ</w:t>
            </w:r>
            <w:r w:rsidR="001A6A8A"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անգարանի 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շենքի տանիքի կապիտալ վերանորոգում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144E3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1A6A8A"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անգարանի 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շենքի տանիքի վերանորոգման համար բյուջեով նախատեսված ծախսեր, </w:t>
            </w:r>
            <w:r w:rsid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="0099525E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3B5DEE" w:rsidRDefault="0099525E" w:rsidP="006A67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A6A8A">
              <w:rPr>
                <w:rFonts w:ascii="Sylfaen" w:hAnsi="Sylfaen"/>
                <w:sz w:val="20"/>
                <w:szCs w:val="20"/>
                <w:lang w:val="ro-RO"/>
              </w:rPr>
              <w:t>2</w:t>
            </w:r>
          </w:p>
          <w:p w:rsidR="0099525E" w:rsidRPr="009255E2" w:rsidRDefault="0099525E" w:rsidP="006A67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1A6A8A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144E3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6A8A" w:rsidRPr="00C72231" w:rsidTr="001A6A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A6A8A" w:rsidRPr="001A6A8A" w:rsidRDefault="001A6A8A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Խաղահրապարակների կառուցում</w:t>
            </w:r>
          </w:p>
          <w:p w:rsidR="001A6A8A" w:rsidRPr="001A6A8A" w:rsidRDefault="001A6A8A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Հաղարծին,Թեղուտ,Գոշ,Հովք,Խաչարձան,Աղավնավանք</w:t>
            </w:r>
          </w:p>
        </w:tc>
      </w:tr>
      <w:tr w:rsidR="001A6A8A" w:rsidRPr="001C5C78" w:rsidTr="001A6A8A">
        <w:trPr>
          <w:gridAfter w:val="7"/>
          <w:wAfter w:w="27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1A6A8A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A6A8A" w:rsidRPr="001A6A8A" w:rsidRDefault="001A6A8A" w:rsidP="001A6A8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 w:cs="Sylfaen"/>
                <w:sz w:val="20"/>
                <w:szCs w:val="20"/>
                <w:lang w:val="hy-AM"/>
              </w:rPr>
              <w:t>Դիլիջանում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 xml:space="preserve"> և 6 բնակավայրերում կառուցված խաղահրապարակներ-այո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6E61A8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A6A8A" w:rsidRPr="00C94F12" w:rsidRDefault="001A6A8A" w:rsidP="001A6A8A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531BFC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1C5C78" w:rsidRDefault="001A6A8A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1C5C78" w:rsidRDefault="001A6A8A" w:rsidP="001A6A8A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A6A8A" w:rsidRPr="00C72231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>Խաղահրապարակների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20 </w:t>
            </w:r>
          </w:p>
          <w:p w:rsidR="001A6A8A" w:rsidRPr="00A22F31" w:rsidRDefault="001A6A8A" w:rsidP="001A6A8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A6A8A" w:rsidRPr="006A6700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1A6A8A" w:rsidRPr="00C72231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A6A8A" w:rsidRPr="006E61A8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խաղահրապարակների կառուցում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Խաղահրապարակների կառուցման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համար բյուջեով նախատեսված ծախսեր,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A6A8A" w:rsidRPr="003B5DEE" w:rsidRDefault="001A6A8A" w:rsidP="001A6A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0358A">
              <w:rPr>
                <w:rFonts w:ascii="Sylfaen" w:hAnsi="Sylfaen"/>
                <w:sz w:val="20"/>
                <w:szCs w:val="20"/>
                <w:lang w:val="ro-RO"/>
              </w:rPr>
              <w:t>1</w:t>
            </w:r>
          </w:p>
          <w:p w:rsidR="001A6A8A" w:rsidRPr="009255E2" w:rsidRDefault="001A6A8A" w:rsidP="001A6A8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1A6A8A" w:rsidRPr="006A6700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637BA9" w:rsidRPr="00C72231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37BA9" w:rsidRPr="00637BA9" w:rsidRDefault="00637BA9" w:rsidP="00637BA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B0066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1091E" w:rsidRPr="00C72231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1091E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կազմում, 60%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11091E" w:rsidRPr="00C72231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091E" w:rsidRPr="00A815C3" w:rsidRDefault="0011091E" w:rsidP="0011091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b/>
                <w:sz w:val="20"/>
                <w:lang w:val="hy-AM"/>
              </w:rPr>
              <w:t>Դիլիջանի մարզահմալիր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ն» ՀՈԱԿ</w:t>
            </w:r>
            <w:r w:rsidRPr="00A82698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</w:tr>
      <w:tr w:rsidR="00506FF9" w:rsidRPr="009B4351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1091E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506FF9">
              <w:rPr>
                <w:rFonts w:ascii="Sylfaen" w:hAnsi="Sylfaen" w:cs="Arial"/>
                <w:sz w:val="20"/>
                <w:lang w:val="hy-AM"/>
              </w:rPr>
              <w:t xml:space="preserve">«Դիլիջանի մարզահմալիրն» ՀՈԱԿ-ի կողմից որակյալ  ծառայությունների </w:t>
            </w: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506FF9" w:rsidRPr="0011091E" w:rsidRDefault="00506FF9" w:rsidP="00506FF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06FF9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06FF9" w:rsidRPr="00506FF9" w:rsidRDefault="00506FF9" w:rsidP="00506FF9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506FF9" w:rsidRPr="00C94F12" w:rsidRDefault="00506FF9" w:rsidP="00506FF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C239BE" w:rsidRDefault="00506FF9" w:rsidP="00506FF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,&lt;Մարզահմալիր&gt;ՀՈԱԿ-ի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տնօրե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A0358A" w:rsidP="00506FF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506FF9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506FF9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506FF9" w:rsidP="00506FF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06FF9" w:rsidRPr="00C72231" w:rsidTr="00506FF9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թիվը, 185 մարզիկ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․ &lt;&lt;Դիլիջանի մարզահամալիր&gt;&gt; ՀՈԱԿ երեխաների հաճախումների թիվը շաբաթվա ընթացքում, 6 օր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&lt;&lt;Դիլիջանի մարզահամալիր&gt;&gt; ՀՈԱԿ հաճախող երեխաների թվի 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506FF9" w:rsidRPr="00506FF9" w:rsidRDefault="00506FF9" w:rsidP="00506FF9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D3080E" w:rsidRPr="00C72231" w:rsidTr="002D2915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ՀՈԱԿ-ի կողմից մատուցվող ծառայությունների ընթացիկ մակարդակի պահպանում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D3080E" w:rsidRPr="00A0358A" w:rsidRDefault="00D3080E" w:rsidP="00D308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աշխատողներ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51133" w:rsidRPr="00551133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- </w:t>
            </w:r>
            <w:r w:rsidR="00551133" w:rsidRPr="00A0358A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 և գույք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ծախսեր </w:t>
            </w:r>
            <w:r w:rsidR="00A035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29704.0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1091E" w:rsidRPr="00D3080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D3080E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12.Սոցիալական պաշտպանություն </w:t>
            </w:r>
          </w:p>
        </w:tc>
      </w:tr>
      <w:tr w:rsidR="0011091E" w:rsidRPr="00C72231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</w:t>
            </w: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2D291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11091E" w:rsidRPr="00C72231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2D2915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ունեցած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260 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580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ետերանների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.&lt;&lt;Հույսի կամուրջ&gt;&gt; ՀԿ-ի շահառուների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 </w:t>
            </w:r>
          </w:p>
          <w:p w:rsidR="0011091E" w:rsidRPr="00817EC9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>
              <w:rPr>
                <w:rFonts w:ascii="Sylfaen" w:hAnsi="Sylfaen"/>
                <w:sz w:val="20"/>
                <w:szCs w:val="20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17EC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F40C08">
              <w:rPr>
                <w:rFonts w:ascii="Sylfaen" w:hAnsi="Sylfaen"/>
                <w:sz w:val="20"/>
                <w:szCs w:val="20"/>
              </w:rPr>
              <w:t>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11091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3.Ամենամսյա դրամական օգնություն Հայրենական պատերազմի վետերանններին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4.Ամենամսյա աջակցություն &lt;&lt;Հույսի կամուրջ&gt;&gt; Հ/Կ-ին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11091E" w:rsidRPr="00336237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11091E" w:rsidRPr="00336237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F43B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13960,0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հազ. դրամ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1091E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15.Շրջակա միջավայրի պահպանություն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F119AB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 և լուսավորություն&gt;&gt;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C94F12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թիվը, 17 մեքենա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11091E" w:rsidRPr="00124DFC" w:rsidRDefault="0011091E" w:rsidP="001109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1.Դիլիջան համայնքում աղբահանության և սանիտարական մաքրման աշխատանքների կազմակերպում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- 46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գույք և տեխնիկա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 w:rsidR="00A0358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95428.0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հազ.դրամ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091E" w:rsidRPr="001D1516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A0358A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A0358A">
              <w:rPr>
                <w:rFonts w:ascii="Sylfaen" w:hAnsi="Sylfaen"/>
                <w:b/>
                <w:sz w:val="20"/>
                <w:szCs w:val="20"/>
              </w:rPr>
              <w:t>Աղբամանների ձեռք բերում</w:t>
            </w:r>
          </w:p>
          <w:p w:rsidR="0011091E" w:rsidRPr="009255E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lastRenderedPageBreak/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9255E2" w:rsidRDefault="0011091E" w:rsidP="0011091E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աղբամաններով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144E34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ղբա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>մանների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1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հատ 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A0358A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1091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1756F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11091E" w:rsidRPr="00ED4872" w:rsidRDefault="0011091E" w:rsidP="0011091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2.&lt;&lt;Դիլիջան համայնքի կոմունալ սպասարկում և լուսավորություն&gt;&gt; ՀՈԱԿ-ին գույքի հանձնում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ընդունում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5195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="00A0358A" w:rsidRPr="006E61A8">
              <w:rPr>
                <w:rFonts w:ascii="Sylfaen" w:hAnsi="Sylfaen"/>
                <w:sz w:val="20"/>
                <w:szCs w:val="20"/>
                <w:lang w:val="hy-AM"/>
              </w:rPr>
              <w:t>Աղբամաններ 120 հատ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11091E" w:rsidRPr="004367AC" w:rsidRDefault="0011091E" w:rsidP="0011091E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19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11091E" w:rsidRPr="003677F1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5195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0358A"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000,0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6E61A8" w:rsidRDefault="0011091E" w:rsidP="00A035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Ֆինանսավորման աղբյուրը՝  </w:t>
            </w:r>
            <w:r w:rsidR="00A0358A" w:rsidRPr="00A0358A"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="00A0358A" w:rsidRPr="006E61A8">
              <w:rPr>
                <w:rFonts w:ascii="Sylfaen" w:hAnsi="Sylfaen"/>
                <w:b/>
                <w:sz w:val="20"/>
                <w:szCs w:val="20"/>
                <w:lang w:val="hy-AM"/>
              </w:rPr>
              <w:t>ամայնքի բյուջե</w:t>
            </w:r>
          </w:p>
        </w:tc>
      </w:tr>
      <w:tr w:rsidR="0011091E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16.Զբոսաշրջություն 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100 %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զբոսաշրջության զարգացման ծրագրերի իրականացում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A642D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>
              <w:rPr>
                <w:rFonts w:ascii="Sylfaen" w:hAnsi="Sylfaen"/>
                <w:sz w:val="20"/>
                <w:szCs w:val="20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>
              <w:rPr>
                <w:rFonts w:ascii="Sylfaen" w:hAnsi="Sylfaen"/>
                <w:sz w:val="20"/>
                <w:szCs w:val="20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7223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1091E" w:rsidRPr="00F143B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11091E" w:rsidRPr="005B38DE" w:rsidRDefault="0011091E" w:rsidP="0011091E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1091E" w:rsidRPr="001D1516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1091E" w:rsidRPr="003D1086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035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32</w:t>
            </w:r>
            <w:r w:rsidRPr="00DC738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DC738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11091E" w:rsidRPr="003D1086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529E6">
      <w:pPr>
        <w:pStyle w:val="Heading1"/>
        <w:numPr>
          <w:ilvl w:val="0"/>
          <w:numId w:val="41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6E61A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2020</w:t>
      </w:r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6. Համայնքի գույքի կառավարման </w:t>
      </w:r>
      <w:r w:rsidR="006E61A8">
        <w:rPr>
          <w:rFonts w:ascii="Sylfaen" w:hAnsi="Sylfaen"/>
          <w:b/>
          <w:color w:val="000000" w:themeColor="text1"/>
          <w:lang w:val="hy-AM"/>
        </w:rPr>
        <w:t>2020</w:t>
      </w:r>
      <w:r w:rsidRPr="00C94F12">
        <w:rPr>
          <w:rFonts w:ascii="Sylfaen" w:hAnsi="Sylfaen"/>
          <w:b/>
          <w:color w:val="000000" w:themeColor="text1"/>
          <w:lang w:val="hy-AM"/>
        </w:rPr>
        <w:t>թ. ծրագիրը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5659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08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կողային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թեքումով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շրջադարձային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Մարզահամալիր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Գեղարվեստի մանկական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Մշակույթի և հանգստի մանկական զբոսայգի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Գետափնյա աջ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529E6">
      <w:pPr>
        <w:pStyle w:val="Heading1"/>
        <w:numPr>
          <w:ilvl w:val="0"/>
          <w:numId w:val="41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1014"/>
        <w:gridCol w:w="1134"/>
        <w:gridCol w:w="404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C41EBA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215834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215834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4370.1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4370.1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7966,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7966,0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228170.1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228170.1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1014"/>
        <w:gridCol w:w="1134"/>
        <w:gridCol w:w="709"/>
        <w:gridCol w:w="447"/>
      </w:tblGrid>
      <w:tr w:rsidR="004B1818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62800.0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62800.0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15108.0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15108.0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3080E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3080E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222147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3000.</w:t>
            </w:r>
            <w:r w:rsidR="00D3080E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F77D0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Դիլիջան համայնքի 11 բազմաբնակարան բնակելի շենքերի վերանորոգում և էներգաարդյունավետ արդիականացում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Default="00810144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232500.0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87500.0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810144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A64E8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A64E8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A64E8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4C67DF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F5EC6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826908.0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F5EC6" w:rsidRDefault="00C41EB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113908.0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8F5EC6" w:rsidRDefault="007F0864" w:rsidP="0022214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highlight w:val="yellow"/>
              </w:rPr>
              <w:t>23</w:t>
            </w:r>
            <w:r w:rsidR="00F22175">
              <w:rPr>
                <w:rFonts w:ascii="Sylfaen" w:hAnsi="Sylfaen"/>
                <w:b/>
                <w:sz w:val="20"/>
                <w:szCs w:val="20"/>
                <w:highlight w:val="yellow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F5EC6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480500.0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860,0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F1BCF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86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831665.0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376869.0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454796.0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F22175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Բնակավայրերում գազաֆիկացման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F1BCF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0B0DF6" w:rsidRDefault="00222147" w:rsidP="0022214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871525.0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416729.0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  <w:t>454796.0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BD7057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A22FBF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AF77D0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257525.1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257525.1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2FBF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AF77D0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72124.8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72124.8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22FBF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  <w:r w:rsidR="00A22FBF">
              <w:rPr>
                <w:rFonts w:ascii="Sylfaen" w:hAnsi="Sylfaen"/>
                <w:sz w:val="20"/>
                <w:szCs w:val="20"/>
              </w:rPr>
              <w:t xml:space="preserve"> և </w:t>
            </w:r>
            <w:r w:rsidR="00A22FBF"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A22FBF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216A99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F1BCF" w:rsidRDefault="00A22FBF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F77D0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429649.9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C41EB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379649.9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1156"/>
        <w:gridCol w:w="992"/>
        <w:gridCol w:w="404"/>
        <w:gridCol w:w="730"/>
        <w:gridCol w:w="11"/>
      </w:tblGrid>
      <w:tr w:rsidR="004B1818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75120.0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75120.0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6F1BCF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6F1BCF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7F0864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7F0864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101120.0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101120.0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37BA9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F1BCF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C94F12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7F086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7F086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95428.0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95428.0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D54FF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1A077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B00661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101428.0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101428.0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C41EBA">
        <w:trPr>
          <w:gridAfter w:val="1"/>
          <w:wAfter w:w="11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1EBA" w:rsidRDefault="00C41EBA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7F0864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2605965.0</w:t>
            </w:r>
          </w:p>
          <w:p w:rsidR="00A75B50" w:rsidRPr="0008279B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9067AD" w:rsidRDefault="00C41EBA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1388169.0</w:t>
            </w:r>
          </w:p>
          <w:p w:rsidR="00A75B50" w:rsidRPr="008619D6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00661" w:rsidRDefault="007F0864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737296.0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5B50" w:rsidRPr="007F0864" w:rsidRDefault="007F0864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C41EBA">
              <w:rPr>
                <w:rFonts w:ascii="Sylfaen" w:hAnsi="Sylfaen"/>
                <w:b/>
                <w:sz w:val="20"/>
                <w:szCs w:val="20"/>
              </w:rPr>
              <w:t>480500.0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00661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C94F12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529E6">
      <w:pPr>
        <w:pStyle w:val="Heading1"/>
        <w:numPr>
          <w:ilvl w:val="0"/>
          <w:numId w:val="41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Ստորև,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C94F12" w:rsidRDefault="00C94F12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C41EBA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41EB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C41EB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C41EBA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1F2AE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7D5D1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7D5D17" w:rsidRDefault="00F152E5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45</w:t>
            </w:r>
            <w:r w:rsidR="007D5D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660574" w:rsidRDefault="00660574" w:rsidP="00331B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215834.0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660574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60574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152E5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3400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ծառայությունների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660574" w:rsidRDefault="0066057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4370.1</w:t>
            </w:r>
          </w:p>
        </w:tc>
        <w:tc>
          <w:tcPr>
            <w:tcW w:w="1134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660574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60574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4858B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C94F12" w:rsidRDefault="00F152E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A529AB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հատ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54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C94F1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1973C6" w:rsidRDefault="00660574" w:rsidP="001973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79</w:t>
            </w:r>
            <w:r w:rsidR="00C12142">
              <w:rPr>
                <w:rFonts w:ascii="Sylfaen" w:hAnsi="Sylfaen"/>
                <w:b/>
                <w:color w:val="000000" w:themeColor="text1"/>
                <w:lang w:val="hy-AM"/>
              </w:rPr>
              <w:t>66,0</w:t>
            </w: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C22B91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22B91" w:rsidRPr="00660574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66057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>
              <w:rPr>
                <w:rFonts w:ascii="Sylfaen" w:hAnsi="Sylfaen"/>
                <w:sz w:val="20"/>
                <w:szCs w:val="20"/>
                <w:lang w:val="hy-AM"/>
              </w:rPr>
              <w:t xml:space="preserve">տպող սարքերի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2B0FF5" w:rsidRDefault="002B0FF5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2B0FF5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A529AB" w:rsidRDefault="006E61A8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5</w:t>
            </w:r>
            <w:r w:rsidR="002B0FF5" w:rsidRPr="00A529AB">
              <w:rPr>
                <w:rFonts w:ascii="Sylfaen" w:hAnsi="Sylfaen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6E61A8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6E61A8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C94F12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C722B0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  <w:r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B0FF5" w:rsidRDefault="006E61A8" w:rsidP="002B0FF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300</w:t>
            </w:r>
            <w:r w:rsidR="00C722B0" w:rsidRPr="002B0FF5">
              <w:rPr>
                <w:rFonts w:ascii="Sylfaen" w:hAnsi="Sylfaen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72231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72231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6E61A8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6E61A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1214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C965A6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C965A6" w:rsidRDefault="006E61A8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62800.0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C72231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72231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6E61A8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6E61A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C965A6" w:rsidRDefault="001F2AEF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12142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C965A6" w:rsidRDefault="006E61A8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15108.0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C72231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C72231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7751D6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7751D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C26D21" w:rsidRDefault="006E61A8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</w:t>
            </w:r>
            <w:r w:rsidR="007751D6">
              <w:rPr>
                <w:rFonts w:ascii="Sylfaen" w:hAnsi="Sylfaen"/>
                <w:b/>
                <w:color w:val="000000" w:themeColor="text1"/>
                <w:lang w:val="hy-AM"/>
              </w:rPr>
              <w:t>000</w:t>
            </w:r>
            <w:r w:rsidR="00C26D21" w:rsidRPr="00C26D21">
              <w:rPr>
                <w:rFonts w:ascii="Sylfaen" w:hAnsi="Sylfaen"/>
                <w:b/>
                <w:color w:val="000000" w:themeColor="text1"/>
                <w:lang w:val="hy-AM"/>
              </w:rPr>
              <w:t>,</w:t>
            </w:r>
            <w:r w:rsidR="00C26D21"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F27EFB" w:rsidRDefault="00F27EFB" w:rsidP="00F27E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F27EF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45042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F27EFB" w:rsidRPr="00C94F12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F27EFB" w:rsidRPr="00F27EFB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1881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AC7B83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C965A6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F27EFB" w:rsidRPr="00C94F12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F27EFB" w:rsidRPr="00A529A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F27EFB" w:rsidRPr="00F27EF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27EFB">
              <w:rPr>
                <w:rFonts w:ascii="Sylfaen" w:hAnsi="Sylfaen"/>
                <w:sz w:val="20"/>
                <w:szCs w:val="20"/>
                <w:lang w:val="hy-AM"/>
              </w:rPr>
              <w:t>Փողոցների երթևեկության անվտանհության մակարդակը տրանսպորտային միջոցների և բնակչության համար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450420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3000</w:t>
            </w:r>
            <w:r w:rsidRPr="00C26D21">
              <w:rPr>
                <w:rFonts w:ascii="Sylfaen" w:hAnsi="Sylfaen"/>
                <w:b/>
                <w:color w:val="000000" w:themeColor="text1"/>
                <w:lang w:val="hy-AM"/>
              </w:rPr>
              <w:t>,</w:t>
            </w:r>
            <w:r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27EFB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27EFB" w:rsidRPr="00C94F12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955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C94F12" w:rsidRDefault="00074032" w:rsidP="00074032">
            <w:pPr>
              <w:rPr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="00F27EF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Դիլիջան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11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բազմաբնակարան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բնակելի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շենքերի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վերանորոգում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և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էներգաարդյունավետ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արդիականացում</w:t>
            </w:r>
            <w:r w:rsidR="001F6489"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F6489"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="001F6489"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1F6489"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1F6489" w:rsidRPr="000D19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Դիլիջան</w:t>
            </w:r>
          </w:p>
        </w:tc>
      </w:tr>
      <w:tr w:rsidR="00074032" w:rsidRPr="006E61A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6E61A8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5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55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55" w:type="dxa"/>
          </w:tcPr>
          <w:p w:rsidR="002D4395" w:rsidRPr="00C94F12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 շենքերի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F27EFB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  <w:p w:rsidR="002D4395" w:rsidRPr="00C94F12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AA6CB8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55" w:type="dxa"/>
          </w:tcPr>
          <w:p w:rsidR="005F5226" w:rsidRPr="00A25762" w:rsidRDefault="005F5226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5F5226" w:rsidRPr="00AA6CB8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5F5226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5F5226" w:rsidRDefault="005F5226" w:rsidP="00C26D21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</w:t>
            </w:r>
          </w:p>
        </w:tc>
        <w:tc>
          <w:tcPr>
            <w:tcW w:w="1276" w:type="dxa"/>
            <w:vAlign w:val="center"/>
          </w:tcPr>
          <w:p w:rsidR="005F5226" w:rsidRPr="005F5226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40-50%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55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55" w:type="dxa"/>
          </w:tcPr>
          <w:p w:rsidR="00AA6CB8" w:rsidRPr="00C94F12" w:rsidRDefault="00AA6CB8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Թախտա թաղամասի 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5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 w:rsidR="005F5226"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Գետափնյա 6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226" w:rsidRPr="009255E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5F5226" w:rsidRPr="00C94F1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55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պետ,բյուջե, ՄԱԶԾ«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բյուջե,</w:t>
            </w:r>
          </w:p>
        </w:tc>
        <w:tc>
          <w:tcPr>
            <w:tcW w:w="1276" w:type="dxa"/>
          </w:tcPr>
          <w:p w:rsidR="00AA6CB8" w:rsidRPr="00C26D21" w:rsidRDefault="005F5226" w:rsidP="00C26D2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350000.0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5697E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Փողոցային լուսավորության և 8 պատմաճարտարապետական օբյեկտների և լանդշավտի լուսավորության </w:t>
            </w:r>
            <w:r w:rsidR="00E779F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կացում, 1 մեքենա-աշտարակի ձեռք բերում</w:t>
            </w:r>
          </w:p>
        </w:tc>
      </w:tr>
      <w:tr w:rsidR="00CB0E77" w:rsidRPr="005F5226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B0E77" w:rsidRPr="005F522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5F5226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AA6CB8" w:rsidRDefault="007262E0" w:rsidP="00AA6CB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AA6C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A6CB8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AA6CB8" w:rsidRDefault="00BE657E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AA6C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AA6CB8" w:rsidRDefault="007751D6" w:rsidP="00AA6C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393000,0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5F522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5F522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751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BE657E" w:rsidRDefault="005F5226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986</w:t>
            </w:r>
            <w:r w:rsidR="00DE13F4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  <w:r w:rsidR="00BE657E" w:rsidRPr="00BE657E">
              <w:rPr>
                <w:rFonts w:ascii="Sylfaen" w:hAnsi="Sylfaen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5F522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5F522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DE13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343FA0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DE13F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>պետ,բյուջե,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343FA0" w:rsidRPr="00BE657E" w:rsidRDefault="005F5226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831665.0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5F5226" w:rsidRDefault="005F5226" w:rsidP="005F522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Բնակավայրերում գազաֆիկացման  աշխատանքների իրականացում</w:t>
            </w:r>
          </w:p>
        </w:tc>
      </w:tr>
      <w:tr w:rsidR="005F5226" w:rsidRPr="005F5226" w:rsidTr="0045042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F5226" w:rsidRPr="005F5226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F5226" w:rsidRPr="00C94F12" w:rsidTr="0045042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Համայնքի տեխնիկա և գույք</w:t>
            </w:r>
          </w:p>
        </w:tc>
        <w:tc>
          <w:tcPr>
            <w:tcW w:w="1276" w:type="dxa"/>
            <w:vAlign w:val="center"/>
          </w:tcPr>
          <w:p w:rsidR="005F5226" w:rsidRPr="00BE657E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F5226" w:rsidRDefault="005F5226" w:rsidP="0045042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Գազաֆիկացման աշխատանքներ իրականացվող բնակավայրերի թիվը</w:t>
            </w:r>
          </w:p>
        </w:tc>
        <w:tc>
          <w:tcPr>
            <w:tcW w:w="1276" w:type="dxa"/>
            <w:vAlign w:val="center"/>
          </w:tcPr>
          <w:p w:rsidR="005F5226" w:rsidRPr="00BE657E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343FA0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</w:t>
            </w:r>
          </w:p>
        </w:tc>
        <w:tc>
          <w:tcPr>
            <w:tcW w:w="1276" w:type="dxa"/>
            <w:vAlign w:val="center"/>
          </w:tcPr>
          <w:p w:rsidR="005F5226" w:rsidRPr="00343FA0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F5226" w:rsidRPr="00A529AB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1F6489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Բնակավայրերը գազաֆիկացված են</w:t>
            </w:r>
          </w:p>
        </w:tc>
        <w:tc>
          <w:tcPr>
            <w:tcW w:w="1276" w:type="dxa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պետ,բյուջե,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5F5226" w:rsidRPr="001F6489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5000.0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F5226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F5226" w:rsidRPr="00C94F12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Ներհամայնքային տրանսպորտային սպասարկման համակարգերի 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</w:tr>
      <w:tr w:rsidR="00F14A56" w:rsidRPr="005F522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14A56" w:rsidRPr="005F522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C94F12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D85534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343FA0" w:rsidRDefault="005F5226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25</w:t>
            </w:r>
            <w:r w:rsidR="009A05F4" w:rsidRPr="00343FA0">
              <w:rPr>
                <w:rFonts w:ascii="Sylfaen" w:hAnsi="Sylfaen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1F6489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1F6489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062A01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650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34F00" w:rsidRPr="0076704F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73EA2" w:rsidRDefault="00062A01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249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42189F" w:rsidRDefault="001F6489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257525.1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1F6489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1F6489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1F6489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062A01" w:rsidRDefault="00432E68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59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34F00" w:rsidRDefault="001F6489" w:rsidP="00234F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72124.8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1F6489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1F6489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773524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քանակը</w:t>
            </w:r>
          </w:p>
        </w:tc>
        <w:tc>
          <w:tcPr>
            <w:tcW w:w="1276" w:type="dxa"/>
          </w:tcPr>
          <w:p w:rsidR="00773524" w:rsidRPr="00773524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C94F12" w:rsidRDefault="00773524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ՆՈՒՀ-երի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773524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A529AB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845E96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845E96" w:rsidRDefault="00450420" w:rsidP="0077352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95000.0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450420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67BED" w:rsidRPr="00450420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450420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062A01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C94F12" w:rsidRDefault="00B4158E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77352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BE3A9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</w:t>
            </w: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1D622C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5</w:t>
            </w:r>
            <w:r w:rsidR="00062A01">
              <w:rPr>
                <w:rFonts w:ascii="Sylfaen" w:hAnsi="Sylfaen"/>
                <w:b/>
                <w:color w:val="000000" w:themeColor="text1"/>
              </w:rPr>
              <w:t>0</w:t>
            </w:r>
            <w:r w:rsidR="00B4158E" w:rsidRPr="001D622C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BE3A9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450420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450420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432E68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</w:t>
            </w:r>
            <w:r w:rsid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,.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0153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432E6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15 </w:t>
            </w:r>
            <w:r w:rsidR="00C0146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B4158E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75120.0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E6F9F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450420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E6F9F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450420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AA64EB"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450420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00153A" w:rsidRDefault="00450420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Թանգարանի 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շենքի տ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00153A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11000.0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50420" w:rsidRPr="00C94F12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450420" w:rsidRPr="002F397E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450420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Խաղահրապարակների կառուցում</w:t>
            </w:r>
          </w:p>
        </w:tc>
      </w:tr>
      <w:tr w:rsidR="00450420" w:rsidRPr="00450420" w:rsidTr="00450420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50420" w:rsidRPr="00450420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50420" w:rsidRPr="00450420" w:rsidTr="00450420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450420" w:rsidRPr="00EE6F9F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450420" w:rsidRPr="00AA64EB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Խաղահրապարակների քանակւ</w:t>
            </w:r>
          </w:p>
        </w:tc>
        <w:tc>
          <w:tcPr>
            <w:tcW w:w="1276" w:type="dxa"/>
            <w:vAlign w:val="center"/>
          </w:tcPr>
          <w:p w:rsidR="00450420" w:rsidRPr="00450420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450420" w:rsidRPr="00A529AB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Համայնքում կառուցված խաղահրապարակներ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50420" w:rsidRPr="0000153A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15000.0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50420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50420" w:rsidRPr="00C94F12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EE6F9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450420" w:rsidTr="001D151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EE6F9F" w:rsidRPr="00450420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450420" w:rsidTr="001D1516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EE6F9F" w:rsidRDefault="00432E68" w:rsidP="00432E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1D1516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C94F12" w:rsidRDefault="00EE6F9F" w:rsidP="00EE6F9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234F00" w:rsidRDefault="00EE6F9F" w:rsidP="00EE6F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C94F12" w:rsidRDefault="00EE6F9F" w:rsidP="00EE6F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40750B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40750B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AA64EB" w:rsidRDefault="00450420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29704.0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E6F9F" w:rsidRPr="00C94F12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6C5C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450420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40750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251055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&lt;&lt;Հույսի կամուրջ&gt;&gt; ՀԿ-ի շահառուների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AA64EB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13960,0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251055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95428.0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450420">
              <w:rPr>
                <w:rFonts w:ascii="Sylfaen" w:hAnsi="Sylfaen"/>
                <w:b/>
                <w:sz w:val="20"/>
                <w:szCs w:val="20"/>
              </w:rPr>
              <w:t>Աղբամանների ձեռք բերում</w:t>
            </w:r>
          </w:p>
        </w:tc>
      </w:tr>
      <w:tr w:rsidR="00A0650A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0650A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56E84" w:rsidRPr="00450420" w:rsidTr="00644DF2">
        <w:trPr>
          <w:trHeight w:val="1580"/>
        </w:trPr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56E84" w:rsidRPr="00C94F12" w:rsidRDefault="00A56E84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56E84" w:rsidRPr="00C94F12" w:rsidRDefault="00A56E84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</w:tcPr>
          <w:p w:rsidR="00A56E84" w:rsidRPr="0040750B" w:rsidRDefault="00A56E84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A56E84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</w:t>
            </w:r>
            <w:r w:rsidR="001346B5"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vAlign w:val="center"/>
          </w:tcPr>
          <w:p w:rsidR="00A0650A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մեջ մտնող բոլոր 6 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բյակավայրեր ապահովված են աղբամաններով</w:t>
            </w:r>
          </w:p>
        </w:tc>
        <w:tc>
          <w:tcPr>
            <w:tcW w:w="1276" w:type="dxa"/>
          </w:tcPr>
          <w:p w:rsidR="00376890" w:rsidRPr="00C94F12" w:rsidRDefault="0040750B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3627F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A56E8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376890" w:rsidRPr="0040750B" w:rsidRDefault="00A56E84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6</w:t>
            </w:r>
            <w:r w:rsidR="0040750B">
              <w:rPr>
                <w:rFonts w:ascii="Sylfaen" w:hAnsi="Sylfaen"/>
                <w:b/>
                <w:color w:val="000000" w:themeColor="text1"/>
              </w:rPr>
              <w:t>000,</w:t>
            </w:r>
            <w:r w:rsidR="0040750B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40750B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45042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</w:t>
            </w: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ույքագրման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9255E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8B2CAA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30</w:t>
            </w:r>
            <w:r w:rsidR="000C72DF" w:rsidRPr="008B2CAA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252C8A" w:rsidRPr="00C94F12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6E" w:rsidRDefault="0012306E" w:rsidP="00DE24A9">
      <w:pPr>
        <w:spacing w:after="0" w:line="240" w:lineRule="auto"/>
      </w:pPr>
      <w:r>
        <w:separator/>
      </w:r>
    </w:p>
  </w:endnote>
  <w:endnote w:type="continuationSeparator" w:id="0">
    <w:p w:rsidR="0012306E" w:rsidRDefault="0012306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20" w:rsidRDefault="00450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2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0420" w:rsidRDefault="00450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6E" w:rsidRDefault="0012306E" w:rsidP="00DE24A9">
      <w:pPr>
        <w:spacing w:after="0" w:line="240" w:lineRule="auto"/>
      </w:pPr>
      <w:r>
        <w:separator/>
      </w:r>
    </w:p>
  </w:footnote>
  <w:footnote w:type="continuationSeparator" w:id="0">
    <w:p w:rsidR="0012306E" w:rsidRDefault="0012306E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074803"/>
    <w:multiLevelType w:val="hybridMultilevel"/>
    <w:tmpl w:val="B7D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33D56"/>
    <w:multiLevelType w:val="hybridMultilevel"/>
    <w:tmpl w:val="372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F3A15"/>
    <w:multiLevelType w:val="hybridMultilevel"/>
    <w:tmpl w:val="743ECDBE"/>
    <w:lvl w:ilvl="0" w:tplc="959E59C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37FD1"/>
    <w:multiLevelType w:val="hybridMultilevel"/>
    <w:tmpl w:val="8110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0"/>
  </w:num>
  <w:num w:numId="4">
    <w:abstractNumId w:val="23"/>
  </w:num>
  <w:num w:numId="5">
    <w:abstractNumId w:val="10"/>
  </w:num>
  <w:num w:numId="6">
    <w:abstractNumId w:val="42"/>
  </w:num>
  <w:num w:numId="7">
    <w:abstractNumId w:val="38"/>
  </w:num>
  <w:num w:numId="8">
    <w:abstractNumId w:val="7"/>
  </w:num>
  <w:num w:numId="9">
    <w:abstractNumId w:val="39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33"/>
  </w:num>
  <w:num w:numId="16">
    <w:abstractNumId w:val="21"/>
  </w:num>
  <w:num w:numId="17">
    <w:abstractNumId w:val="37"/>
  </w:num>
  <w:num w:numId="18">
    <w:abstractNumId w:val="41"/>
  </w:num>
  <w:num w:numId="19">
    <w:abstractNumId w:val="27"/>
  </w:num>
  <w:num w:numId="20">
    <w:abstractNumId w:val="19"/>
  </w:num>
  <w:num w:numId="21">
    <w:abstractNumId w:val="29"/>
  </w:num>
  <w:num w:numId="22">
    <w:abstractNumId w:val="35"/>
  </w:num>
  <w:num w:numId="23">
    <w:abstractNumId w:val="3"/>
  </w:num>
  <w:num w:numId="24">
    <w:abstractNumId w:val="25"/>
  </w:num>
  <w:num w:numId="25">
    <w:abstractNumId w:val="15"/>
  </w:num>
  <w:num w:numId="26">
    <w:abstractNumId w:val="4"/>
  </w:num>
  <w:num w:numId="27">
    <w:abstractNumId w:val="30"/>
  </w:num>
  <w:num w:numId="28">
    <w:abstractNumId w:val="22"/>
  </w:num>
  <w:num w:numId="29">
    <w:abstractNumId w:val="32"/>
  </w:num>
  <w:num w:numId="30">
    <w:abstractNumId w:val="26"/>
  </w:num>
  <w:num w:numId="31">
    <w:abstractNumId w:val="28"/>
  </w:num>
  <w:num w:numId="32">
    <w:abstractNumId w:val="16"/>
  </w:num>
  <w:num w:numId="33">
    <w:abstractNumId w:val="36"/>
  </w:num>
  <w:num w:numId="34">
    <w:abstractNumId w:val="12"/>
  </w:num>
  <w:num w:numId="35">
    <w:abstractNumId w:val="0"/>
  </w:num>
  <w:num w:numId="36">
    <w:abstractNumId w:val="9"/>
  </w:num>
  <w:num w:numId="37">
    <w:abstractNumId w:val="24"/>
  </w:num>
  <w:num w:numId="38">
    <w:abstractNumId w:val="17"/>
  </w:num>
  <w:num w:numId="39">
    <w:abstractNumId w:val="8"/>
  </w:num>
  <w:num w:numId="40">
    <w:abstractNumId w:val="31"/>
  </w:num>
  <w:num w:numId="41">
    <w:abstractNumId w:val="18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85A"/>
    <w:rsid w:val="00002BD4"/>
    <w:rsid w:val="000031C3"/>
    <w:rsid w:val="00003A55"/>
    <w:rsid w:val="0000701B"/>
    <w:rsid w:val="00007EBC"/>
    <w:rsid w:val="00010611"/>
    <w:rsid w:val="00012452"/>
    <w:rsid w:val="0001486E"/>
    <w:rsid w:val="00014972"/>
    <w:rsid w:val="00015B8B"/>
    <w:rsid w:val="00016598"/>
    <w:rsid w:val="00017819"/>
    <w:rsid w:val="00023C83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642"/>
    <w:rsid w:val="00054EB0"/>
    <w:rsid w:val="00060082"/>
    <w:rsid w:val="00062A01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190C"/>
    <w:rsid w:val="000D2481"/>
    <w:rsid w:val="000D3AC3"/>
    <w:rsid w:val="000D7DA3"/>
    <w:rsid w:val="000E0695"/>
    <w:rsid w:val="000E156D"/>
    <w:rsid w:val="000E15EE"/>
    <w:rsid w:val="000E2B09"/>
    <w:rsid w:val="000E4706"/>
    <w:rsid w:val="000E4990"/>
    <w:rsid w:val="000E5DF8"/>
    <w:rsid w:val="000E67F0"/>
    <w:rsid w:val="000E764E"/>
    <w:rsid w:val="000F0A22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091E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306E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4E34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0774"/>
    <w:rsid w:val="001A3A75"/>
    <w:rsid w:val="001A459F"/>
    <w:rsid w:val="001A5966"/>
    <w:rsid w:val="001A69DA"/>
    <w:rsid w:val="001A6A8A"/>
    <w:rsid w:val="001B0294"/>
    <w:rsid w:val="001B1257"/>
    <w:rsid w:val="001B16D0"/>
    <w:rsid w:val="001B7259"/>
    <w:rsid w:val="001B7959"/>
    <w:rsid w:val="001C0EE4"/>
    <w:rsid w:val="001C44B5"/>
    <w:rsid w:val="001C4811"/>
    <w:rsid w:val="001C51BF"/>
    <w:rsid w:val="001C5C78"/>
    <w:rsid w:val="001D1135"/>
    <w:rsid w:val="001D1516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2AEF"/>
    <w:rsid w:val="001F4C28"/>
    <w:rsid w:val="001F509C"/>
    <w:rsid w:val="001F6489"/>
    <w:rsid w:val="001F7F70"/>
    <w:rsid w:val="00202064"/>
    <w:rsid w:val="002051A0"/>
    <w:rsid w:val="002150D0"/>
    <w:rsid w:val="00216350"/>
    <w:rsid w:val="00216A99"/>
    <w:rsid w:val="00222068"/>
    <w:rsid w:val="00222147"/>
    <w:rsid w:val="00222B6A"/>
    <w:rsid w:val="00223F0E"/>
    <w:rsid w:val="00225AE3"/>
    <w:rsid w:val="00226FC2"/>
    <w:rsid w:val="0023060A"/>
    <w:rsid w:val="00231137"/>
    <w:rsid w:val="00231406"/>
    <w:rsid w:val="00233303"/>
    <w:rsid w:val="00233879"/>
    <w:rsid w:val="00234F00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36C0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44F8"/>
    <w:rsid w:val="002C6CC8"/>
    <w:rsid w:val="002D0218"/>
    <w:rsid w:val="002D1049"/>
    <w:rsid w:val="002D2915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0E20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1618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3E19"/>
    <w:rsid w:val="003B44B8"/>
    <w:rsid w:val="003B491B"/>
    <w:rsid w:val="003B5615"/>
    <w:rsid w:val="003B67F7"/>
    <w:rsid w:val="003B6E38"/>
    <w:rsid w:val="003B72ED"/>
    <w:rsid w:val="003C3719"/>
    <w:rsid w:val="003C37F9"/>
    <w:rsid w:val="003C50CD"/>
    <w:rsid w:val="003D0585"/>
    <w:rsid w:val="003D0B79"/>
    <w:rsid w:val="003D1086"/>
    <w:rsid w:val="003D321F"/>
    <w:rsid w:val="003D5602"/>
    <w:rsid w:val="003D5964"/>
    <w:rsid w:val="003D65EE"/>
    <w:rsid w:val="003E25A7"/>
    <w:rsid w:val="003E32D9"/>
    <w:rsid w:val="003E513C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CF4"/>
    <w:rsid w:val="0040750B"/>
    <w:rsid w:val="00410508"/>
    <w:rsid w:val="004112C6"/>
    <w:rsid w:val="0041208E"/>
    <w:rsid w:val="00413F98"/>
    <w:rsid w:val="00415BAB"/>
    <w:rsid w:val="00416427"/>
    <w:rsid w:val="0041642F"/>
    <w:rsid w:val="0042023D"/>
    <w:rsid w:val="0042189F"/>
    <w:rsid w:val="00421A62"/>
    <w:rsid w:val="00423777"/>
    <w:rsid w:val="00427241"/>
    <w:rsid w:val="00431008"/>
    <w:rsid w:val="0043273F"/>
    <w:rsid w:val="00432E68"/>
    <w:rsid w:val="0043597E"/>
    <w:rsid w:val="004367AC"/>
    <w:rsid w:val="004403DD"/>
    <w:rsid w:val="00441DEA"/>
    <w:rsid w:val="00444F4B"/>
    <w:rsid w:val="00450420"/>
    <w:rsid w:val="004507D6"/>
    <w:rsid w:val="00451135"/>
    <w:rsid w:val="004529E6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3B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4E30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013"/>
    <w:rsid w:val="0050268A"/>
    <w:rsid w:val="00503EDF"/>
    <w:rsid w:val="00505ABB"/>
    <w:rsid w:val="0050647A"/>
    <w:rsid w:val="00506F47"/>
    <w:rsid w:val="00506FF9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6FF0"/>
    <w:rsid w:val="005471B8"/>
    <w:rsid w:val="00550246"/>
    <w:rsid w:val="00551133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2BE"/>
    <w:rsid w:val="005C286E"/>
    <w:rsid w:val="005C3FC6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5226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7BA9"/>
    <w:rsid w:val="00643923"/>
    <w:rsid w:val="00647FE6"/>
    <w:rsid w:val="006601B1"/>
    <w:rsid w:val="00660574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D53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1519"/>
    <w:rsid w:val="006B3AD3"/>
    <w:rsid w:val="006B426C"/>
    <w:rsid w:val="006B4879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E61A8"/>
    <w:rsid w:val="006F1BCF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5F3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04F"/>
    <w:rsid w:val="007677DC"/>
    <w:rsid w:val="00767A43"/>
    <w:rsid w:val="00770429"/>
    <w:rsid w:val="007709C4"/>
    <w:rsid w:val="007718DE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652D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997"/>
    <w:rsid w:val="007C6577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864"/>
    <w:rsid w:val="007F09C6"/>
    <w:rsid w:val="007F1CC8"/>
    <w:rsid w:val="007F304A"/>
    <w:rsid w:val="007F3A2A"/>
    <w:rsid w:val="007F420F"/>
    <w:rsid w:val="007F4798"/>
    <w:rsid w:val="008001D3"/>
    <w:rsid w:val="00800799"/>
    <w:rsid w:val="0080158C"/>
    <w:rsid w:val="0080264C"/>
    <w:rsid w:val="008032DA"/>
    <w:rsid w:val="00805032"/>
    <w:rsid w:val="00807312"/>
    <w:rsid w:val="008076A2"/>
    <w:rsid w:val="00807DB3"/>
    <w:rsid w:val="00810144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3C0A"/>
    <w:rsid w:val="008E6875"/>
    <w:rsid w:val="008F077B"/>
    <w:rsid w:val="008F095C"/>
    <w:rsid w:val="008F395C"/>
    <w:rsid w:val="008F4EC5"/>
    <w:rsid w:val="008F56B6"/>
    <w:rsid w:val="008F5EC6"/>
    <w:rsid w:val="008F6CFE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17B57"/>
    <w:rsid w:val="00921921"/>
    <w:rsid w:val="009255E2"/>
    <w:rsid w:val="009329E6"/>
    <w:rsid w:val="009340F4"/>
    <w:rsid w:val="00936236"/>
    <w:rsid w:val="00941ECD"/>
    <w:rsid w:val="009427F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4351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F5A"/>
    <w:rsid w:val="009E3002"/>
    <w:rsid w:val="009E4278"/>
    <w:rsid w:val="009E5DC8"/>
    <w:rsid w:val="009E6B3F"/>
    <w:rsid w:val="009E6F93"/>
    <w:rsid w:val="009F04DF"/>
    <w:rsid w:val="009F2FC0"/>
    <w:rsid w:val="009F6FD2"/>
    <w:rsid w:val="00A02554"/>
    <w:rsid w:val="00A0358A"/>
    <w:rsid w:val="00A03D4D"/>
    <w:rsid w:val="00A05EA9"/>
    <w:rsid w:val="00A0650A"/>
    <w:rsid w:val="00A077B3"/>
    <w:rsid w:val="00A10DA8"/>
    <w:rsid w:val="00A134EE"/>
    <w:rsid w:val="00A135CD"/>
    <w:rsid w:val="00A150F0"/>
    <w:rsid w:val="00A22FBF"/>
    <w:rsid w:val="00A23E0E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6E84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0661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2EA4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142"/>
    <w:rsid w:val="00C124B8"/>
    <w:rsid w:val="00C127CC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7A4"/>
    <w:rsid w:val="00C32F10"/>
    <w:rsid w:val="00C3637E"/>
    <w:rsid w:val="00C40076"/>
    <w:rsid w:val="00C40CDB"/>
    <w:rsid w:val="00C41EBA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0B06"/>
    <w:rsid w:val="00C72231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0F8C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642F"/>
    <w:rsid w:val="00CE7218"/>
    <w:rsid w:val="00CE759C"/>
    <w:rsid w:val="00CE7883"/>
    <w:rsid w:val="00CF0CEC"/>
    <w:rsid w:val="00CF12F8"/>
    <w:rsid w:val="00CF13B0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080E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47561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5534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13F4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151AB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7B18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6004"/>
    <w:rsid w:val="00EE6E42"/>
    <w:rsid w:val="00EE6F9F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52E5"/>
    <w:rsid w:val="00F1771C"/>
    <w:rsid w:val="00F2015E"/>
    <w:rsid w:val="00F2188F"/>
    <w:rsid w:val="00F21C72"/>
    <w:rsid w:val="00F22175"/>
    <w:rsid w:val="00F22DF1"/>
    <w:rsid w:val="00F22EBD"/>
    <w:rsid w:val="00F25FD0"/>
    <w:rsid w:val="00F26284"/>
    <w:rsid w:val="00F27EFB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28DC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B275-0616-4246-A93A-92DF0A4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0B61-AAD9-4573-A89D-A4D6B34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54</Pages>
  <Words>15443</Words>
  <Characters>88029</Characters>
  <Application>Microsoft Office Word</Application>
  <DocSecurity>0</DocSecurity>
  <Lines>733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23</cp:revision>
  <cp:lastPrinted>2020-04-23T07:17:00Z</cp:lastPrinted>
  <dcterms:created xsi:type="dcterms:W3CDTF">2019-02-02T02:21:00Z</dcterms:created>
  <dcterms:modified xsi:type="dcterms:W3CDTF">2020-05-06T05:52:00Z</dcterms:modified>
</cp:coreProperties>
</file>